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C4F12" w14:textId="4967E71A" w:rsidR="004159DF" w:rsidRDefault="00255F65">
      <w:pPr>
        <w:pStyle w:val="a3"/>
        <w:tabs>
          <w:tab w:val="left" w:pos="4200"/>
        </w:tabs>
        <w:snapToGrid w:val="0"/>
        <w:spacing w:line="360" w:lineRule="auto"/>
        <w:jc w:val="center"/>
        <w:rPr>
          <w:rFonts w:ascii="Times New Roman" w:hAnsi="Times New Roman" w:cs="Times New Roman"/>
          <w:b/>
          <w:sz w:val="44"/>
          <w:szCs w:val="44"/>
        </w:rPr>
      </w:pPr>
      <w:r>
        <w:rPr>
          <w:rFonts w:ascii="Times New Roman" w:hAnsi="Times New Roman" w:cs="Times New Roman"/>
          <w:b/>
          <w:sz w:val="44"/>
          <w:szCs w:val="44"/>
        </w:rPr>
        <w:t>单元</w:t>
      </w:r>
      <w:r w:rsidR="00CA7731">
        <w:rPr>
          <w:rFonts w:ascii="Times New Roman" w:hAnsi="Times New Roman" w:cs="Times New Roman" w:hint="eastAsia"/>
          <w:b/>
          <w:sz w:val="44"/>
          <w:szCs w:val="44"/>
        </w:rPr>
        <w:t>质量评估</w:t>
      </w:r>
      <w:r>
        <w:rPr>
          <w:rFonts w:ascii="Times New Roman" w:hAnsi="Times New Roman" w:cs="Times New Roman"/>
          <w:b/>
          <w:sz w:val="44"/>
          <w:szCs w:val="44"/>
        </w:rPr>
        <w:t>(</w:t>
      </w:r>
      <w:r>
        <w:rPr>
          <w:rFonts w:ascii="Times New Roman" w:hAnsi="Times New Roman" w:cs="Times New Roman"/>
          <w:b/>
          <w:sz w:val="44"/>
          <w:szCs w:val="44"/>
        </w:rPr>
        <w:t>七</w:t>
      </w:r>
      <w:r>
        <w:rPr>
          <w:rFonts w:ascii="Times New Roman" w:hAnsi="Times New Roman" w:cs="Times New Roman"/>
          <w:b/>
          <w:sz w:val="44"/>
          <w:szCs w:val="44"/>
        </w:rPr>
        <w:t>)</w:t>
      </w:r>
    </w:p>
    <w:p w14:paraId="69222ED1" w14:textId="1C6492AE" w:rsidR="004159DF" w:rsidRDefault="00255F65">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w:t>
      </w:r>
      <w:r>
        <w:rPr>
          <w:rFonts w:ascii="Times New Roman" w:hAnsi="Times New Roman" w:cs="Times New Roman"/>
          <w:b/>
          <w:sz w:val="24"/>
          <w:szCs w:val="24"/>
        </w:rPr>
        <w:t>考查范围：第八单元</w:t>
      </w:r>
      <w:r>
        <w:rPr>
          <w:rFonts w:ascii="Times New Roman" w:hAnsi="Times New Roman" w:cs="Times New Roman"/>
          <w:b/>
          <w:sz w:val="24"/>
          <w:szCs w:val="24"/>
        </w:rPr>
        <w:t>)</w:t>
      </w:r>
    </w:p>
    <w:p w14:paraId="5F6AFA7D" w14:textId="595BD16F"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eastAsia="黑体" w:hAnsi="Times New Roman" w:cs="Times New Roman"/>
          <w:b/>
          <w:sz w:val="24"/>
          <w:szCs w:val="24"/>
        </w:rPr>
        <w:t>一、选择题</w:t>
      </w:r>
    </w:p>
    <w:p w14:paraId="26188333"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w:t>
      </w:r>
      <w:r>
        <w:rPr>
          <w:rFonts w:ascii="Times New Roman" w:hAnsi="Times New Roman" w:cs="Times New Roman"/>
          <w:b/>
          <w:sz w:val="24"/>
          <w:szCs w:val="24"/>
        </w:rPr>
        <w:t>．</w:t>
      </w:r>
      <w:r>
        <w:rPr>
          <w:rFonts w:ascii="Times New Roman" w:hAnsi="Times New Roman" w:cs="Times New Roman"/>
          <w:b/>
          <w:sz w:val="24"/>
          <w:szCs w:val="24"/>
        </w:rPr>
        <w:t>1948</w:t>
      </w:r>
      <w:r>
        <w:rPr>
          <w:rFonts w:ascii="Times New Roman" w:hAnsi="Times New Roman" w:cs="Times New Roman"/>
          <w:b/>
          <w:sz w:val="24"/>
          <w:szCs w:val="24"/>
        </w:rPr>
        <w:t>年，美国政府开始实施马歇尔计划，试图通过合作和资本主义重建欧洲经济；次年，苏联建立经济互助委员会，建议加强苏联与东欧国家之间的贸易。这反</w:t>
      </w:r>
      <w:r>
        <w:rPr>
          <w:rFonts w:ascii="Times New Roman" w:hAnsi="Times New Roman" w:cs="Times New Roman" w:hint="eastAsia"/>
          <w:b/>
          <w:sz w:val="24"/>
          <w:szCs w:val="24"/>
        </w:rPr>
        <w:t>映出</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156E03B0"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．美苏合作帮助欧洲恢复经济</w:t>
      </w:r>
    </w:p>
    <w:p w14:paraId="38902758"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．美苏冷战延伸到了经济领域</w:t>
      </w:r>
    </w:p>
    <w:p w14:paraId="0D421B7C"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．美国对苏联发动了全面冷战</w:t>
      </w:r>
    </w:p>
    <w:p w14:paraId="3C252695"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．欧洲已成为重要的国际力量</w:t>
      </w:r>
    </w:p>
    <w:p w14:paraId="7846075B"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根据材料并结合所学知识可知，美国通过马歇尔计划援助西欧的同时，苏联开始援助东欧，这表明美苏两国的冷战延续到经济领域，故选</w:t>
      </w:r>
      <w:r>
        <w:rPr>
          <w:rFonts w:ascii="Times New Roman" w:eastAsia="楷体" w:hAnsi="Times New Roman" w:cs="Times New Roman"/>
          <w:b/>
          <w:sz w:val="24"/>
          <w:szCs w:val="24"/>
        </w:rPr>
        <w:t>B</w:t>
      </w:r>
      <w:r>
        <w:rPr>
          <w:rFonts w:ascii="Times New Roman" w:eastAsia="楷体" w:hAnsi="Times New Roman" w:cs="Times New Roman"/>
          <w:b/>
          <w:sz w:val="24"/>
          <w:szCs w:val="24"/>
        </w:rPr>
        <w:t>项；美苏都对欧洲进行了援助，但不是合作而是对抗的表现，排除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项；美苏冷战开始的标志是杜鲁门主义的出台，排除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项；材料反映了欧洲成为美苏冷战重点争夺的地带，受到了美苏两国的控制，而非成为重要的国际力量，</w:t>
      </w:r>
      <w:r>
        <w:rPr>
          <w:rFonts w:ascii="Times New Roman" w:eastAsia="楷体" w:hAnsi="Times New Roman" w:cs="Times New Roman" w:hint="eastAsia"/>
          <w:b/>
          <w:sz w:val="24"/>
          <w:szCs w:val="24"/>
        </w:rPr>
        <w:t>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3195171C"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b/>
          <w:sz w:val="24"/>
          <w:szCs w:val="24"/>
        </w:rPr>
        <w:t>．</w:t>
      </w:r>
      <w:r>
        <w:rPr>
          <w:rFonts w:ascii="Times New Roman" w:hAnsi="Times New Roman" w:cs="Times New Roman"/>
          <w:b/>
          <w:sz w:val="24"/>
          <w:szCs w:val="24"/>
        </w:rPr>
        <w:t>1956</w:t>
      </w:r>
      <w:r>
        <w:rPr>
          <w:rFonts w:ascii="Times New Roman" w:hAnsi="Times New Roman" w:cs="Times New Roman"/>
          <w:b/>
          <w:sz w:val="24"/>
          <w:szCs w:val="24"/>
        </w:rPr>
        <w:t>年，埃及总统纳塞尔宣布收回苏伊士运河主权，此举引发了以色列、英国和法国对埃及的军事入侵。当苏联宣布支持埃及进行干预时，美国迅速向三个</w:t>
      </w:r>
      <w:proofErr w:type="gramStart"/>
      <w:r>
        <w:rPr>
          <w:rFonts w:ascii="Times New Roman" w:hAnsi="Times New Roman" w:cs="Times New Roman"/>
          <w:b/>
          <w:sz w:val="24"/>
          <w:szCs w:val="24"/>
        </w:rPr>
        <w:t>入侵国施压</w:t>
      </w:r>
      <w:proofErr w:type="gramEnd"/>
      <w:r>
        <w:rPr>
          <w:rFonts w:ascii="Times New Roman" w:hAnsi="Times New Roman" w:cs="Times New Roman"/>
          <w:b/>
          <w:sz w:val="24"/>
          <w:szCs w:val="24"/>
        </w:rPr>
        <w:t>并迫使他们撤兵。这反映出</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3FA45A20"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．种族冲突、民族矛盾和地区冲突更加激化</w:t>
      </w:r>
    </w:p>
    <w:p w14:paraId="1F224602"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．美苏两国争霸阻碍了民族解放运动的发展进程</w:t>
      </w:r>
    </w:p>
    <w:p w14:paraId="00E4800A"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．两极对峙客观上有利于民族解放运动的开展</w:t>
      </w:r>
    </w:p>
    <w:p w14:paraId="5910B3C8"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．美苏两国的全面较量已超出欧洲范围</w:t>
      </w:r>
    </w:p>
    <w:p w14:paraId="70CDE9AE"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根据材料并结合所学知识可知，冷战背景下，苏联和美国为了各自的利益，对埃及收回苏</w:t>
      </w:r>
      <w:r>
        <w:rPr>
          <w:rFonts w:ascii="Times New Roman" w:eastAsia="楷体" w:hAnsi="Times New Roman" w:cs="Times New Roman" w:hint="eastAsia"/>
          <w:b/>
          <w:sz w:val="24"/>
          <w:szCs w:val="24"/>
        </w:rPr>
        <w:t>伊士运河主权的要求</w:t>
      </w:r>
      <w:proofErr w:type="gramStart"/>
      <w:r>
        <w:rPr>
          <w:rFonts w:ascii="Times New Roman" w:eastAsia="楷体" w:hAnsi="Times New Roman" w:cs="Times New Roman" w:hint="eastAsia"/>
          <w:b/>
          <w:sz w:val="24"/>
          <w:szCs w:val="24"/>
        </w:rPr>
        <w:t>作出</w:t>
      </w:r>
      <w:proofErr w:type="gramEnd"/>
      <w:r>
        <w:rPr>
          <w:rFonts w:ascii="Times New Roman" w:eastAsia="楷体" w:hAnsi="Times New Roman" w:cs="Times New Roman" w:hint="eastAsia"/>
          <w:b/>
          <w:sz w:val="24"/>
          <w:szCs w:val="24"/>
        </w:rPr>
        <w:t>了有利于埃及的举动，这反映了两极格局对民族解放运动的积极影响，即两极对峙客观上有利于民族解放运动的开展，故选</w:t>
      </w:r>
      <w:r>
        <w:rPr>
          <w:rFonts w:ascii="Times New Roman" w:eastAsia="楷体" w:hAnsi="Times New Roman" w:cs="Times New Roman"/>
          <w:b/>
          <w:sz w:val="24"/>
          <w:szCs w:val="24"/>
        </w:rPr>
        <w:t>C</w:t>
      </w:r>
      <w:r>
        <w:rPr>
          <w:rFonts w:ascii="Times New Roman" w:eastAsia="楷体" w:hAnsi="Times New Roman" w:cs="Times New Roman"/>
          <w:b/>
          <w:sz w:val="24"/>
          <w:szCs w:val="24"/>
        </w:rPr>
        <w:t>项。</w:t>
      </w:r>
    </w:p>
    <w:p w14:paraId="268A9E57"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3</w:t>
      </w:r>
      <w:r>
        <w:rPr>
          <w:rFonts w:ascii="Times New Roman" w:hAnsi="Times New Roman" w:cs="Times New Roman"/>
          <w:b/>
          <w:sz w:val="24"/>
          <w:szCs w:val="24"/>
        </w:rPr>
        <w:t>．</w:t>
      </w:r>
      <w:r>
        <w:rPr>
          <w:rFonts w:ascii="Times New Roman" w:hAnsi="Times New Roman" w:cs="Times New Roman"/>
          <w:b/>
          <w:sz w:val="24"/>
          <w:szCs w:val="24"/>
        </w:rPr>
        <w:t>1948</w:t>
      </w:r>
      <w:r>
        <w:rPr>
          <w:rFonts w:ascii="Times New Roman" w:hAnsi="Times New Roman" w:cs="Times New Roman"/>
          <w:b/>
          <w:sz w:val="24"/>
          <w:szCs w:val="24"/>
        </w:rPr>
        <w:t>年，朝鲜半岛分裂为北部的朝鲜民主主义人民共和国和南部的大韩民国；</w:t>
      </w:r>
      <w:r>
        <w:rPr>
          <w:rFonts w:ascii="Times New Roman" w:hAnsi="Times New Roman" w:cs="Times New Roman"/>
          <w:b/>
          <w:sz w:val="24"/>
          <w:szCs w:val="24"/>
        </w:rPr>
        <w:t>1949</w:t>
      </w:r>
      <w:r>
        <w:rPr>
          <w:rFonts w:ascii="Times New Roman" w:hAnsi="Times New Roman" w:cs="Times New Roman"/>
          <w:b/>
          <w:sz w:val="24"/>
          <w:szCs w:val="24"/>
        </w:rPr>
        <w:t>年，在美国的支持下，德意志联邦共和国成立，而在苏联的支持下，德意志民主共和国成立；</w:t>
      </w:r>
      <w:r>
        <w:rPr>
          <w:rFonts w:ascii="Times New Roman" w:hAnsi="Times New Roman" w:cs="Times New Roman"/>
          <w:b/>
          <w:sz w:val="24"/>
          <w:szCs w:val="24"/>
        </w:rPr>
        <w:t>1962</w:t>
      </w:r>
      <w:r>
        <w:rPr>
          <w:rFonts w:ascii="Times New Roman" w:hAnsi="Times New Roman" w:cs="Times New Roman"/>
          <w:b/>
          <w:sz w:val="24"/>
          <w:szCs w:val="24"/>
        </w:rPr>
        <w:t>年，苏联向古巴运送导弹并建设导弹基地，在美国的</w:t>
      </w:r>
      <w:r>
        <w:rPr>
          <w:rFonts w:ascii="Times New Roman" w:hAnsi="Times New Roman" w:cs="Times New Roman"/>
          <w:b/>
          <w:sz w:val="24"/>
          <w:szCs w:val="24"/>
        </w:rPr>
        <w:lastRenderedPageBreak/>
        <w:t>压力下，最终苏联被迫撤走导弹。这些现象出现的根本原因是，美苏</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2EE93943"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color w:val="000000" w:themeColor="text1"/>
          <w:sz w:val="24"/>
          <w:szCs w:val="24"/>
        </w:rPr>
        <w:t>A</w:t>
      </w:r>
      <w:r>
        <w:rPr>
          <w:rFonts w:ascii="Times New Roman" w:hAnsi="Times New Roman" w:cs="Times New Roman"/>
          <w:b/>
          <w:color w:val="000000" w:themeColor="text1"/>
          <w:sz w:val="24"/>
          <w:szCs w:val="24"/>
        </w:rPr>
        <w:t>．</w:t>
      </w:r>
      <w:r>
        <w:rPr>
          <w:rFonts w:ascii="Times New Roman" w:hAnsi="Times New Roman" w:cs="Times New Roman"/>
          <w:b/>
          <w:sz w:val="24"/>
          <w:szCs w:val="24"/>
        </w:rPr>
        <w:t>意识形态的分歧</w:t>
      </w:r>
      <w:r>
        <w:rPr>
          <w:rFonts w:ascii="Times New Roman" w:hAnsi="Times New Roman" w:cs="Times New Roman"/>
          <w:b/>
          <w:sz w:val="24"/>
          <w:szCs w:val="24"/>
        </w:rPr>
        <w:t xml:space="preserve">    </w:t>
      </w:r>
      <w:r>
        <w:rPr>
          <w:rFonts w:ascii="Times New Roman" w:hAnsi="Times New Roman" w:cs="Times New Roman"/>
          <w:b/>
          <w:sz w:val="24"/>
          <w:szCs w:val="24"/>
        </w:rPr>
        <w:tab/>
        <w:t>B</w:t>
      </w:r>
      <w:r>
        <w:rPr>
          <w:rFonts w:ascii="Times New Roman" w:hAnsi="Times New Roman" w:cs="Times New Roman"/>
          <w:b/>
          <w:sz w:val="24"/>
          <w:szCs w:val="24"/>
        </w:rPr>
        <w:t>．国家利益的冲突</w:t>
      </w:r>
    </w:p>
    <w:p w14:paraId="44468805"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．社</w:t>
      </w:r>
      <w:r>
        <w:rPr>
          <w:rFonts w:ascii="Times New Roman" w:hAnsi="Times New Roman" w:cs="Times New Roman" w:hint="eastAsia"/>
          <w:b/>
          <w:sz w:val="24"/>
          <w:szCs w:val="24"/>
        </w:rPr>
        <w:t>会制度的不同</w:t>
      </w:r>
      <w:r>
        <w:rPr>
          <w:rFonts w:ascii="Times New Roman" w:hAnsi="Times New Roman" w:cs="Times New Roman"/>
          <w:b/>
          <w:sz w:val="24"/>
          <w:szCs w:val="24"/>
        </w:rPr>
        <w:t xml:space="preserve">    </w:t>
      </w:r>
      <w:r>
        <w:rPr>
          <w:rFonts w:ascii="Times New Roman" w:hAnsi="Times New Roman" w:cs="Times New Roman"/>
          <w:b/>
          <w:sz w:val="24"/>
          <w:szCs w:val="24"/>
        </w:rPr>
        <w:tab/>
        <w:t>D</w:t>
      </w:r>
      <w:r>
        <w:rPr>
          <w:rFonts w:ascii="Times New Roman" w:hAnsi="Times New Roman" w:cs="Times New Roman"/>
          <w:b/>
          <w:sz w:val="24"/>
          <w:szCs w:val="24"/>
        </w:rPr>
        <w:t>．军事力量的失衡</w:t>
      </w:r>
    </w:p>
    <w:p w14:paraId="60DD08FF"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国家利益是国际关系的核心和出发点。美苏两国在第二次世界大战后逐渐形成了两个对立的阵营，并在全球范围内争夺势力范围。在朝鲜半岛、德国以及古巴导弹危机等事件中，两国之间的行动都是基于对国家利益的维护，是为了各自的利益而采取对抗措施，故选</w:t>
      </w:r>
      <w:r>
        <w:rPr>
          <w:rFonts w:ascii="Times New Roman" w:eastAsia="楷体" w:hAnsi="Times New Roman" w:cs="Times New Roman"/>
          <w:b/>
          <w:sz w:val="24"/>
          <w:szCs w:val="24"/>
        </w:rPr>
        <w:t>B</w:t>
      </w:r>
      <w:r>
        <w:rPr>
          <w:rFonts w:ascii="Times New Roman" w:eastAsia="楷体" w:hAnsi="Times New Roman" w:cs="Times New Roman"/>
          <w:b/>
          <w:sz w:val="24"/>
          <w:szCs w:val="24"/>
        </w:rPr>
        <w:t>项。</w:t>
      </w:r>
    </w:p>
    <w:p w14:paraId="1AAF0F08"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4</w:t>
      </w:r>
      <w:r>
        <w:rPr>
          <w:rFonts w:ascii="Times New Roman" w:hAnsi="Times New Roman" w:cs="Times New Roman"/>
          <w:b/>
          <w:sz w:val="24"/>
          <w:szCs w:val="24"/>
        </w:rPr>
        <w:t>．美国学者布热津斯基在</w:t>
      </w:r>
      <w:r>
        <w:rPr>
          <w:rFonts w:ascii="Times New Roman" w:hAnsi="Times New Roman" w:cs="Times New Roman"/>
          <w:b/>
          <w:sz w:val="24"/>
          <w:szCs w:val="24"/>
        </w:rPr>
        <w:t>20</w:t>
      </w:r>
      <w:r>
        <w:rPr>
          <w:rFonts w:ascii="Times New Roman" w:hAnsi="Times New Roman" w:cs="Times New Roman"/>
          <w:b/>
          <w:sz w:val="24"/>
          <w:szCs w:val="24"/>
        </w:rPr>
        <w:t>世纪</w:t>
      </w:r>
      <w:r>
        <w:rPr>
          <w:rFonts w:ascii="Times New Roman" w:hAnsi="Times New Roman" w:cs="Times New Roman"/>
          <w:b/>
          <w:sz w:val="24"/>
          <w:szCs w:val="24"/>
        </w:rPr>
        <w:t>60</w:t>
      </w:r>
      <w:r>
        <w:rPr>
          <w:rFonts w:ascii="Times New Roman" w:hAnsi="Times New Roman" w:cs="Times New Roman"/>
          <w:b/>
          <w:sz w:val="24"/>
          <w:szCs w:val="24"/>
        </w:rPr>
        <w:t>年代反对美国与中国接触，但在</w:t>
      </w:r>
      <w:r>
        <w:rPr>
          <w:rFonts w:ascii="Times New Roman" w:hAnsi="Times New Roman" w:cs="Times New Roman"/>
          <w:b/>
          <w:sz w:val="24"/>
          <w:szCs w:val="24"/>
        </w:rPr>
        <w:t>70</w:t>
      </w:r>
      <w:r>
        <w:rPr>
          <w:rFonts w:ascii="Times New Roman" w:hAnsi="Times New Roman" w:cs="Times New Roman"/>
          <w:b/>
          <w:sz w:val="24"/>
          <w:szCs w:val="24"/>
        </w:rPr>
        <w:t>年代后又主张美国与中国接触，主张推动中美关系发展。这反映了</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48E06B11"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．欧亚政治格</w:t>
      </w:r>
      <w:r>
        <w:rPr>
          <w:rFonts w:ascii="Times New Roman" w:hAnsi="Times New Roman" w:cs="Times New Roman" w:hint="eastAsia"/>
          <w:b/>
          <w:sz w:val="24"/>
          <w:szCs w:val="24"/>
        </w:rPr>
        <w:t>局发生重大变化</w:t>
      </w:r>
    </w:p>
    <w:p w14:paraId="647837C0"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hint="eastAsia"/>
          <w:b/>
          <w:sz w:val="24"/>
          <w:szCs w:val="24"/>
        </w:rPr>
        <w:t>．</w:t>
      </w:r>
      <w:r>
        <w:rPr>
          <w:rFonts w:hAnsi="宋体" w:cs="Times New Roman"/>
          <w:b/>
          <w:sz w:val="24"/>
          <w:szCs w:val="24"/>
        </w:rPr>
        <w:t>“</w:t>
      </w:r>
      <w:r>
        <w:rPr>
          <w:rFonts w:ascii="Times New Roman" w:hAnsi="Times New Roman" w:cs="Times New Roman"/>
          <w:b/>
          <w:sz w:val="24"/>
          <w:szCs w:val="24"/>
        </w:rPr>
        <w:t>和平演变</w:t>
      </w:r>
      <w:r>
        <w:rPr>
          <w:rFonts w:hAnsi="宋体" w:cs="Times New Roman"/>
          <w:b/>
          <w:sz w:val="24"/>
          <w:szCs w:val="24"/>
        </w:rPr>
        <w:t>”</w:t>
      </w:r>
      <w:r>
        <w:rPr>
          <w:rFonts w:ascii="Times New Roman" w:hAnsi="Times New Roman" w:cs="Times New Roman"/>
          <w:b/>
          <w:sz w:val="24"/>
          <w:szCs w:val="24"/>
        </w:rPr>
        <w:t>战略取得主导地位</w:t>
      </w:r>
    </w:p>
    <w:p w14:paraId="72FFB303"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．国际多极力量冲击两极格局</w:t>
      </w:r>
    </w:p>
    <w:p w14:paraId="56837A5E"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．两极格局具有不对称不完全性</w:t>
      </w:r>
    </w:p>
    <w:p w14:paraId="0CFA40CB"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20</w:t>
      </w:r>
      <w:r>
        <w:rPr>
          <w:rFonts w:ascii="Times New Roman" w:eastAsia="楷体" w:hAnsi="Times New Roman" w:cs="Times New Roman"/>
          <w:b/>
          <w:sz w:val="24"/>
          <w:szCs w:val="24"/>
        </w:rPr>
        <w:t>世纪</w:t>
      </w:r>
      <w:r>
        <w:rPr>
          <w:rFonts w:ascii="Times New Roman" w:eastAsia="楷体" w:hAnsi="Times New Roman" w:cs="Times New Roman"/>
          <w:b/>
          <w:sz w:val="24"/>
          <w:szCs w:val="24"/>
        </w:rPr>
        <w:t>70</w:t>
      </w:r>
      <w:r>
        <w:rPr>
          <w:rFonts w:ascii="Times New Roman" w:eastAsia="楷体" w:hAnsi="Times New Roman" w:cs="Times New Roman"/>
          <w:b/>
          <w:sz w:val="24"/>
          <w:szCs w:val="24"/>
        </w:rPr>
        <w:t>年代，由于西欧的联合、日本的崛起、不结盟运动的兴起和中国的振兴，欧亚政治格局发生了重大变化，世界出现了多极化趋势，美国学者布热津斯基开始主张美国要跟中国接触，主张推动中美关系发展，这反映了欧亚政治格局的重大变化对美国对外政策的影响，故选</w:t>
      </w:r>
      <w:r>
        <w:rPr>
          <w:rFonts w:ascii="Times New Roman" w:eastAsia="楷体" w:hAnsi="Times New Roman" w:cs="Times New Roman"/>
          <w:b/>
          <w:sz w:val="24"/>
          <w:szCs w:val="24"/>
        </w:rPr>
        <w:t>A</w:t>
      </w:r>
      <w:r>
        <w:rPr>
          <w:rFonts w:ascii="Times New Roman" w:eastAsia="楷体" w:hAnsi="Times New Roman" w:cs="Times New Roman"/>
          <w:b/>
          <w:sz w:val="24"/>
          <w:szCs w:val="24"/>
        </w:rPr>
        <w:t>项；</w:t>
      </w:r>
      <w:r>
        <w:rPr>
          <w:rFonts w:hAnsi="宋体" w:cs="Times New Roman"/>
          <w:b/>
          <w:sz w:val="24"/>
          <w:szCs w:val="24"/>
        </w:rPr>
        <w:t>“</w:t>
      </w:r>
      <w:r>
        <w:rPr>
          <w:rFonts w:ascii="Times New Roman" w:eastAsia="楷体" w:hAnsi="Times New Roman" w:cs="Times New Roman"/>
          <w:b/>
          <w:sz w:val="24"/>
          <w:szCs w:val="24"/>
        </w:rPr>
        <w:t>和平演变</w:t>
      </w:r>
      <w:r>
        <w:rPr>
          <w:rFonts w:hAnsi="宋体" w:cs="Times New Roman"/>
          <w:b/>
          <w:sz w:val="24"/>
          <w:szCs w:val="24"/>
        </w:rPr>
        <w:t>”</w:t>
      </w:r>
      <w:r>
        <w:rPr>
          <w:rFonts w:ascii="Times New Roman" w:eastAsia="楷体" w:hAnsi="Times New Roman" w:cs="Times New Roman"/>
          <w:b/>
          <w:sz w:val="24"/>
          <w:szCs w:val="24"/>
        </w:rPr>
        <w:t>是西方资本主义国家对社会主义国家所采取的一种</w:t>
      </w:r>
      <w:r>
        <w:rPr>
          <w:rFonts w:hAnsi="宋体" w:cs="Times New Roman"/>
          <w:b/>
          <w:sz w:val="24"/>
          <w:szCs w:val="24"/>
        </w:rPr>
        <w:t>“</w:t>
      </w:r>
      <w:r>
        <w:rPr>
          <w:rFonts w:ascii="Times New Roman" w:eastAsia="楷体" w:hAnsi="Times New Roman" w:cs="Times New Roman"/>
          <w:b/>
          <w:sz w:val="24"/>
          <w:szCs w:val="24"/>
        </w:rPr>
        <w:t>超越遏制战略</w:t>
      </w:r>
      <w:r>
        <w:rPr>
          <w:rFonts w:hAnsi="宋体" w:cs="Times New Roman"/>
          <w:b/>
          <w:sz w:val="24"/>
          <w:szCs w:val="24"/>
        </w:rPr>
        <w:t>”</w:t>
      </w:r>
      <w:r>
        <w:rPr>
          <w:rFonts w:ascii="Times New Roman" w:eastAsia="楷体" w:hAnsi="Times New Roman" w:cs="Times New Roman"/>
          <w:b/>
          <w:sz w:val="24"/>
          <w:szCs w:val="24"/>
        </w:rPr>
        <w:t>，以促使社会主义国家崩溃瓦</w:t>
      </w:r>
      <w:r>
        <w:rPr>
          <w:rFonts w:ascii="Times New Roman" w:eastAsia="楷体" w:hAnsi="Times New Roman" w:cs="Times New Roman" w:hint="eastAsia"/>
          <w:b/>
          <w:sz w:val="24"/>
          <w:szCs w:val="24"/>
        </w:rPr>
        <w:t>解，与材料主旨不符，排除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项；虽然国际多极力量逐渐崛起，但此时并未对两极格局造成实质性的冲击，排除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项；材料强调的是国际形势的变化对美国对华政策的影响，而不是强调两极格局本身的特点，排除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77945AA6"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5</w:t>
      </w:r>
      <w:r>
        <w:rPr>
          <w:rFonts w:ascii="Times New Roman" w:hAnsi="Times New Roman" w:cs="Times New Roman"/>
          <w:b/>
          <w:sz w:val="24"/>
          <w:szCs w:val="24"/>
        </w:rPr>
        <w:t>．</w:t>
      </w:r>
      <w:r>
        <w:rPr>
          <w:rFonts w:ascii="Times New Roman" w:hAnsi="Times New Roman" w:cs="Times New Roman"/>
          <w:b/>
          <w:sz w:val="24"/>
          <w:szCs w:val="24"/>
        </w:rPr>
        <w:t>20</w:t>
      </w:r>
      <w:r>
        <w:rPr>
          <w:rFonts w:ascii="Times New Roman" w:hAnsi="Times New Roman" w:cs="Times New Roman"/>
          <w:b/>
          <w:sz w:val="24"/>
          <w:szCs w:val="24"/>
        </w:rPr>
        <w:t>世纪</w:t>
      </w:r>
      <w:r>
        <w:rPr>
          <w:rFonts w:ascii="Times New Roman" w:hAnsi="Times New Roman" w:cs="Times New Roman"/>
          <w:b/>
          <w:sz w:val="24"/>
          <w:szCs w:val="24"/>
        </w:rPr>
        <w:t>70</w:t>
      </w:r>
      <w:r>
        <w:rPr>
          <w:rFonts w:ascii="Times New Roman" w:hAnsi="Times New Roman" w:cs="Times New Roman"/>
          <w:b/>
          <w:sz w:val="24"/>
          <w:szCs w:val="24"/>
        </w:rPr>
        <w:t>年代，尼克松主政时的美国逐渐退出越南战争，并保持在欧洲的驻军优势。同时，尼克松政府继续展开东西方的对话与接触，用军控协议限制苏联军备。由此可见，当时美国</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11668745"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．主动迎合多极化趋势</w:t>
      </w:r>
    </w:p>
    <w:p w14:paraId="25602A60"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．全球争霸战略有所调整</w:t>
      </w:r>
    </w:p>
    <w:p w14:paraId="75466336"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．将冷战重心转向欧洲</w:t>
      </w:r>
    </w:p>
    <w:p w14:paraId="2859139E"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．强化对苏联的</w:t>
      </w:r>
      <w:r>
        <w:rPr>
          <w:rFonts w:hAnsi="宋体" w:cs="Times New Roman"/>
          <w:b/>
          <w:sz w:val="24"/>
          <w:szCs w:val="24"/>
        </w:rPr>
        <w:t>“</w:t>
      </w:r>
      <w:r>
        <w:rPr>
          <w:rFonts w:ascii="Times New Roman" w:hAnsi="Times New Roman" w:cs="Times New Roman"/>
          <w:b/>
          <w:sz w:val="24"/>
          <w:szCs w:val="24"/>
        </w:rPr>
        <w:t>和平演变</w:t>
      </w:r>
      <w:r>
        <w:rPr>
          <w:rFonts w:hAnsi="宋体" w:cs="Times New Roman"/>
          <w:b/>
          <w:sz w:val="24"/>
          <w:szCs w:val="24"/>
        </w:rPr>
        <w:t>”</w:t>
      </w:r>
    </w:p>
    <w:p w14:paraId="7C5257C1"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根据材料可知，尼克松主政时期，美国开始从越南战争中抽身，并调</w:t>
      </w:r>
      <w:proofErr w:type="gramStart"/>
      <w:r>
        <w:rPr>
          <w:rFonts w:ascii="Times New Roman" w:eastAsia="楷体" w:hAnsi="Times New Roman" w:cs="Times New Roman"/>
          <w:b/>
          <w:sz w:val="24"/>
          <w:szCs w:val="24"/>
        </w:rPr>
        <w:lastRenderedPageBreak/>
        <w:t>整其全球</w:t>
      </w:r>
      <w:proofErr w:type="gramEnd"/>
      <w:r>
        <w:rPr>
          <w:rFonts w:ascii="Times New Roman" w:eastAsia="楷体" w:hAnsi="Times New Roman" w:cs="Times New Roman"/>
          <w:b/>
          <w:sz w:val="24"/>
          <w:szCs w:val="24"/>
        </w:rPr>
        <w:t>战略，通过保持在欧洲的驻军优势、展开东西方对话与接触以及用军控协议限制苏联军备等方式来应对苏联的威胁，这体现了美国全球争霸战略有所调整，故选</w:t>
      </w:r>
      <w:r>
        <w:rPr>
          <w:rFonts w:ascii="Times New Roman" w:eastAsia="楷体" w:hAnsi="Times New Roman" w:cs="Times New Roman"/>
          <w:b/>
          <w:sz w:val="24"/>
          <w:szCs w:val="24"/>
        </w:rPr>
        <w:t>B</w:t>
      </w:r>
      <w:r>
        <w:rPr>
          <w:rFonts w:ascii="Times New Roman" w:eastAsia="楷体" w:hAnsi="Times New Roman" w:cs="Times New Roman"/>
          <w:b/>
          <w:sz w:val="24"/>
          <w:szCs w:val="24"/>
        </w:rPr>
        <w:t>项。</w:t>
      </w:r>
    </w:p>
    <w:p w14:paraId="7DFD92A0"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6</w:t>
      </w:r>
      <w:r>
        <w:rPr>
          <w:rFonts w:ascii="Times New Roman" w:hAnsi="Times New Roman" w:cs="Times New Roman"/>
          <w:b/>
          <w:sz w:val="24"/>
          <w:szCs w:val="24"/>
        </w:rPr>
        <w:t>．</w:t>
      </w:r>
      <w:r>
        <w:rPr>
          <w:rFonts w:ascii="Times New Roman" w:hAnsi="Times New Roman" w:cs="Times New Roman"/>
          <w:b/>
          <w:sz w:val="24"/>
          <w:szCs w:val="24"/>
        </w:rPr>
        <w:t>1946</w:t>
      </w:r>
      <w:r>
        <w:rPr>
          <w:rFonts w:ascii="Times New Roman" w:hAnsi="Times New Roman" w:cs="Times New Roman"/>
          <w:b/>
          <w:sz w:val="24"/>
          <w:szCs w:val="24"/>
        </w:rPr>
        <w:t>年，瑞典议会通过退休金法案，规定</w:t>
      </w:r>
      <w:r>
        <w:rPr>
          <w:rFonts w:ascii="Times New Roman" w:hAnsi="Times New Roman" w:cs="Times New Roman"/>
          <w:b/>
          <w:sz w:val="24"/>
          <w:szCs w:val="24"/>
        </w:rPr>
        <w:t>67</w:t>
      </w:r>
      <w:r>
        <w:rPr>
          <w:rFonts w:ascii="Times New Roman" w:hAnsi="Times New Roman" w:cs="Times New Roman"/>
          <w:b/>
          <w:sz w:val="24"/>
          <w:szCs w:val="24"/>
        </w:rPr>
        <w:t>岁及以上的公民均可按月领取退休金。</w:t>
      </w:r>
      <w:r>
        <w:rPr>
          <w:rFonts w:ascii="Times New Roman" w:hAnsi="Times New Roman" w:cs="Times New Roman"/>
          <w:b/>
          <w:sz w:val="24"/>
          <w:szCs w:val="24"/>
        </w:rPr>
        <w:t>1955</w:t>
      </w:r>
      <w:r>
        <w:rPr>
          <w:rFonts w:ascii="Times New Roman" w:hAnsi="Times New Roman" w:cs="Times New Roman"/>
          <w:b/>
          <w:sz w:val="24"/>
          <w:szCs w:val="24"/>
        </w:rPr>
        <w:t>年，瑞典开始实施医疗保险，凡有正式收入的成年人在缴纳一定费用后，即可免费就医；高等学校实行免费教育；失业者可获得救济金。这反映了第二次世界大战后瑞典</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03EF0CB9"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．建立起</w:t>
      </w:r>
      <w:r>
        <w:rPr>
          <w:rFonts w:hAnsi="宋体" w:cs="Times New Roman"/>
          <w:b/>
          <w:sz w:val="24"/>
          <w:szCs w:val="24"/>
        </w:rPr>
        <w:t>“</w:t>
      </w:r>
      <w:r>
        <w:rPr>
          <w:rFonts w:ascii="Times New Roman" w:hAnsi="Times New Roman" w:cs="Times New Roman"/>
          <w:b/>
          <w:sz w:val="24"/>
          <w:szCs w:val="24"/>
        </w:rPr>
        <w:t>福利国家</w:t>
      </w:r>
      <w:r>
        <w:rPr>
          <w:rFonts w:hAnsi="宋体" w:cs="Times New Roman"/>
          <w:b/>
          <w:sz w:val="24"/>
          <w:szCs w:val="24"/>
        </w:rPr>
        <w:t>”</w:t>
      </w:r>
    </w:p>
    <w:p w14:paraId="04C7CDC8"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．确立了计划经济体制</w:t>
      </w:r>
    </w:p>
    <w:p w14:paraId="002E2A75"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．兴起</w:t>
      </w:r>
      <w:r>
        <w:rPr>
          <w:rFonts w:hAnsi="宋体" w:cs="Times New Roman"/>
          <w:b/>
          <w:sz w:val="24"/>
          <w:szCs w:val="24"/>
        </w:rPr>
        <w:t>“</w:t>
      </w:r>
      <w:r>
        <w:rPr>
          <w:rFonts w:ascii="Times New Roman" w:hAnsi="Times New Roman" w:cs="Times New Roman"/>
          <w:b/>
          <w:sz w:val="24"/>
          <w:szCs w:val="24"/>
        </w:rPr>
        <w:t>经营者革命</w:t>
      </w:r>
      <w:r>
        <w:rPr>
          <w:rFonts w:hAnsi="宋体" w:cs="Times New Roman"/>
          <w:b/>
          <w:sz w:val="24"/>
          <w:szCs w:val="24"/>
        </w:rPr>
        <w:t>”</w:t>
      </w:r>
    </w:p>
    <w:p w14:paraId="061F71D8"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．社会结构出现新变化</w:t>
      </w:r>
    </w:p>
    <w:p w14:paraId="7F5F2CCE"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根据材料可知，瑞典在第二次世界大战后通过了一系列社会福利政策，构建了社会保障体系，加大了社会服务开支，即建立起</w:t>
      </w:r>
      <w:r>
        <w:rPr>
          <w:rFonts w:hAnsi="宋体" w:cs="Times New Roman"/>
          <w:b/>
          <w:sz w:val="24"/>
          <w:szCs w:val="24"/>
        </w:rPr>
        <w:t>“</w:t>
      </w:r>
      <w:r>
        <w:rPr>
          <w:rFonts w:ascii="Times New Roman" w:eastAsia="楷体" w:hAnsi="Times New Roman" w:cs="Times New Roman"/>
          <w:b/>
          <w:sz w:val="24"/>
          <w:szCs w:val="24"/>
        </w:rPr>
        <w:t>福利国家</w:t>
      </w:r>
      <w:r>
        <w:rPr>
          <w:rFonts w:hAnsi="宋体" w:cs="Times New Roman"/>
          <w:b/>
          <w:sz w:val="24"/>
          <w:szCs w:val="24"/>
        </w:rPr>
        <w:t>”</w:t>
      </w:r>
      <w:r>
        <w:rPr>
          <w:rFonts w:ascii="Times New Roman" w:eastAsia="楷体" w:hAnsi="Times New Roman" w:cs="Times New Roman"/>
          <w:b/>
          <w:sz w:val="24"/>
          <w:szCs w:val="24"/>
        </w:rPr>
        <w:t>，故选</w:t>
      </w:r>
      <w:r>
        <w:rPr>
          <w:rFonts w:ascii="Times New Roman" w:eastAsia="楷体" w:hAnsi="Times New Roman" w:cs="Times New Roman"/>
          <w:b/>
          <w:sz w:val="24"/>
          <w:szCs w:val="24"/>
        </w:rPr>
        <w:t>A</w:t>
      </w:r>
      <w:r>
        <w:rPr>
          <w:rFonts w:ascii="Times New Roman" w:eastAsia="楷体" w:hAnsi="Times New Roman" w:cs="Times New Roman"/>
          <w:b/>
          <w:sz w:val="24"/>
          <w:szCs w:val="24"/>
        </w:rPr>
        <w:t>项。</w:t>
      </w:r>
    </w:p>
    <w:p w14:paraId="0146D209"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7</w:t>
      </w:r>
      <w:r>
        <w:rPr>
          <w:rFonts w:ascii="Times New Roman" w:hAnsi="Times New Roman" w:cs="Times New Roman"/>
          <w:b/>
          <w:sz w:val="24"/>
          <w:szCs w:val="24"/>
        </w:rPr>
        <w:t>．</w:t>
      </w:r>
      <w:r>
        <w:rPr>
          <w:rFonts w:ascii="Times New Roman" w:hAnsi="Times New Roman" w:cs="Times New Roman"/>
          <w:b/>
          <w:sz w:val="24"/>
          <w:szCs w:val="24"/>
        </w:rPr>
        <w:t>1955—1975</w:t>
      </w:r>
      <w:r>
        <w:rPr>
          <w:rFonts w:ascii="Times New Roman" w:hAnsi="Times New Roman" w:cs="Times New Roman"/>
          <w:b/>
          <w:sz w:val="24"/>
          <w:szCs w:val="24"/>
        </w:rPr>
        <w:t>年，美国科研及发展经费增加</w:t>
      </w:r>
      <w:r>
        <w:rPr>
          <w:rFonts w:ascii="Times New Roman" w:hAnsi="Times New Roman" w:cs="Times New Roman"/>
          <w:b/>
          <w:color w:val="000000" w:themeColor="text1"/>
          <w:sz w:val="24"/>
          <w:szCs w:val="24"/>
        </w:rPr>
        <w:t>6.6</w:t>
      </w:r>
      <w:r>
        <w:rPr>
          <w:rFonts w:ascii="Times New Roman" w:hAnsi="Times New Roman" w:cs="Times New Roman"/>
          <w:b/>
          <w:sz w:val="24"/>
          <w:szCs w:val="24"/>
        </w:rPr>
        <w:t>倍，其中由政府提供的科研经费占主导地位；</w:t>
      </w:r>
      <w:r>
        <w:rPr>
          <w:rFonts w:ascii="Times New Roman" w:hAnsi="Times New Roman" w:cs="Times New Roman"/>
          <w:b/>
          <w:sz w:val="24"/>
          <w:szCs w:val="24"/>
        </w:rPr>
        <w:t>20</w:t>
      </w:r>
      <w:r>
        <w:rPr>
          <w:rFonts w:ascii="Times New Roman" w:hAnsi="Times New Roman" w:cs="Times New Roman"/>
          <w:b/>
          <w:sz w:val="24"/>
          <w:szCs w:val="24"/>
        </w:rPr>
        <w:t>世纪</w:t>
      </w:r>
      <w:r>
        <w:rPr>
          <w:rFonts w:ascii="Times New Roman" w:hAnsi="Times New Roman" w:cs="Times New Roman"/>
          <w:b/>
          <w:sz w:val="24"/>
          <w:szCs w:val="24"/>
        </w:rPr>
        <w:t>60</w:t>
      </w:r>
      <w:r>
        <w:rPr>
          <w:rFonts w:ascii="Times New Roman" w:hAnsi="Times New Roman" w:cs="Times New Roman"/>
          <w:b/>
          <w:sz w:val="24"/>
          <w:szCs w:val="24"/>
        </w:rPr>
        <w:t>年代末</w:t>
      </w:r>
      <w:r>
        <w:rPr>
          <w:rFonts w:ascii="Times New Roman" w:hAnsi="Times New Roman" w:cs="Times New Roman"/>
          <w:b/>
          <w:sz w:val="24"/>
          <w:szCs w:val="24"/>
        </w:rPr>
        <w:t>70</w:t>
      </w:r>
      <w:r>
        <w:rPr>
          <w:rFonts w:ascii="Times New Roman" w:hAnsi="Times New Roman" w:cs="Times New Roman"/>
          <w:b/>
          <w:sz w:val="24"/>
          <w:szCs w:val="24"/>
        </w:rPr>
        <w:t>年代初，英国、法国、日本、西德等国用于科研和发展的支出也都迅速增加。西方国家此举</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14F465E2"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．推动了产</w:t>
      </w:r>
      <w:r>
        <w:rPr>
          <w:rFonts w:ascii="Times New Roman" w:hAnsi="Times New Roman" w:cs="Times New Roman" w:hint="eastAsia"/>
          <w:b/>
          <w:sz w:val="24"/>
          <w:szCs w:val="24"/>
        </w:rPr>
        <w:t>业结构调整</w:t>
      </w:r>
    </w:p>
    <w:p w14:paraId="7EF554EF"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hint="eastAsia"/>
          <w:b/>
          <w:sz w:val="24"/>
          <w:szCs w:val="24"/>
        </w:rPr>
        <w:t>．</w:t>
      </w:r>
      <w:r>
        <w:rPr>
          <w:rFonts w:ascii="Times New Roman" w:hAnsi="Times New Roman" w:cs="Times New Roman"/>
          <w:b/>
          <w:sz w:val="24"/>
          <w:szCs w:val="24"/>
        </w:rPr>
        <w:t>着眼于缓和社会矛盾</w:t>
      </w:r>
    </w:p>
    <w:p w14:paraId="24C84542"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．巩固了资本主义阵营</w:t>
      </w:r>
    </w:p>
    <w:p w14:paraId="3215AA8D"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．放松了对经济的干预</w:t>
      </w:r>
    </w:p>
    <w:p w14:paraId="043CB832"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20</w:t>
      </w:r>
      <w:r>
        <w:rPr>
          <w:rFonts w:ascii="Times New Roman" w:eastAsia="楷体" w:hAnsi="Times New Roman" w:cs="Times New Roman"/>
          <w:b/>
          <w:sz w:val="24"/>
          <w:szCs w:val="24"/>
        </w:rPr>
        <w:t>世纪</w:t>
      </w:r>
      <w:r>
        <w:rPr>
          <w:rFonts w:ascii="Times New Roman" w:eastAsia="楷体" w:hAnsi="Times New Roman" w:cs="Times New Roman"/>
          <w:b/>
          <w:sz w:val="24"/>
          <w:szCs w:val="24"/>
        </w:rPr>
        <w:t>50</w:t>
      </w:r>
      <w:r>
        <w:rPr>
          <w:rFonts w:ascii="Times New Roman" w:eastAsia="楷体" w:hAnsi="Times New Roman" w:cs="Times New Roman"/>
          <w:b/>
          <w:sz w:val="24"/>
          <w:szCs w:val="24"/>
        </w:rPr>
        <w:t>年代至</w:t>
      </w:r>
      <w:r>
        <w:rPr>
          <w:rFonts w:ascii="Times New Roman" w:eastAsia="楷体" w:hAnsi="Times New Roman" w:cs="Times New Roman"/>
          <w:b/>
          <w:sz w:val="24"/>
          <w:szCs w:val="24"/>
        </w:rPr>
        <w:t>70</w:t>
      </w:r>
      <w:r>
        <w:rPr>
          <w:rFonts w:ascii="Times New Roman" w:eastAsia="楷体" w:hAnsi="Times New Roman" w:cs="Times New Roman"/>
          <w:b/>
          <w:sz w:val="24"/>
          <w:szCs w:val="24"/>
        </w:rPr>
        <w:t>年代，第三次科技革命蓬勃发展，西方国家增加科研及发展经费，旨在大力发展高新技术产业，这有利于推动产业结构从传统工业向高新技术产业调整，故选</w:t>
      </w:r>
      <w:r>
        <w:rPr>
          <w:rFonts w:ascii="Times New Roman" w:eastAsia="楷体" w:hAnsi="Times New Roman" w:cs="Times New Roman"/>
          <w:b/>
          <w:sz w:val="24"/>
          <w:szCs w:val="24"/>
        </w:rPr>
        <w:t>A</w:t>
      </w:r>
      <w:r>
        <w:rPr>
          <w:rFonts w:ascii="Times New Roman" w:eastAsia="楷体" w:hAnsi="Times New Roman" w:cs="Times New Roman"/>
          <w:b/>
          <w:sz w:val="24"/>
          <w:szCs w:val="24"/>
        </w:rPr>
        <w:t>项；西方国家此举是着眼于资本主义长远发展，排除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w:t>
      </w:r>
      <w:r>
        <w:rPr>
          <w:rFonts w:ascii="Times New Roman" w:eastAsia="楷体" w:hAnsi="Times New Roman" w:cs="Times New Roman"/>
          <w:b/>
          <w:sz w:val="24"/>
          <w:szCs w:val="24"/>
        </w:rPr>
        <w:t>20</w:t>
      </w:r>
      <w:r>
        <w:rPr>
          <w:rFonts w:ascii="Times New Roman" w:eastAsia="楷体" w:hAnsi="Times New Roman" w:cs="Times New Roman"/>
          <w:b/>
          <w:sz w:val="24"/>
          <w:szCs w:val="24"/>
        </w:rPr>
        <w:t>世纪六七十年代，西方资本主义阵营逐渐分化，排除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w:t>
      </w:r>
      <w:r>
        <w:rPr>
          <w:rFonts w:ascii="Times New Roman" w:eastAsia="楷体" w:hAnsi="Times New Roman" w:cs="Times New Roman"/>
          <w:b/>
          <w:sz w:val="24"/>
          <w:szCs w:val="24"/>
        </w:rPr>
        <w:t>20</w:t>
      </w:r>
      <w:r>
        <w:rPr>
          <w:rFonts w:ascii="Times New Roman" w:eastAsia="楷体" w:hAnsi="Times New Roman" w:cs="Times New Roman"/>
          <w:b/>
          <w:sz w:val="24"/>
          <w:szCs w:val="24"/>
        </w:rPr>
        <w:t>世纪</w:t>
      </w:r>
      <w:r>
        <w:rPr>
          <w:rFonts w:ascii="Times New Roman" w:eastAsia="楷体" w:hAnsi="Times New Roman" w:cs="Times New Roman"/>
          <w:b/>
          <w:sz w:val="24"/>
          <w:szCs w:val="24"/>
        </w:rPr>
        <w:t>70</w:t>
      </w:r>
      <w:r>
        <w:rPr>
          <w:rFonts w:ascii="Times New Roman" w:eastAsia="楷体" w:hAnsi="Times New Roman" w:cs="Times New Roman"/>
          <w:b/>
          <w:sz w:val="24"/>
          <w:szCs w:val="24"/>
        </w:rPr>
        <w:t>年代初，美国等西方国家出现经济</w:t>
      </w:r>
      <w:r>
        <w:rPr>
          <w:rFonts w:hAnsi="宋体" w:cs="Times New Roman"/>
          <w:b/>
          <w:sz w:val="24"/>
          <w:szCs w:val="24"/>
        </w:rPr>
        <w:t>“</w:t>
      </w:r>
      <w:r>
        <w:rPr>
          <w:rFonts w:ascii="Times New Roman" w:eastAsia="楷体" w:hAnsi="Times New Roman" w:cs="Times New Roman"/>
          <w:b/>
          <w:sz w:val="24"/>
          <w:szCs w:val="24"/>
        </w:rPr>
        <w:t>滞胀</w:t>
      </w:r>
      <w:r>
        <w:rPr>
          <w:rFonts w:hAnsi="宋体" w:cs="Times New Roman"/>
          <w:b/>
          <w:sz w:val="24"/>
          <w:szCs w:val="24"/>
        </w:rPr>
        <w:t>”</w:t>
      </w:r>
      <w:r>
        <w:rPr>
          <w:rFonts w:ascii="Times New Roman" w:eastAsia="楷体" w:hAnsi="Times New Roman" w:cs="Times New Roman"/>
          <w:b/>
          <w:sz w:val="24"/>
          <w:szCs w:val="24"/>
        </w:rPr>
        <w:t>现象，之后才逐渐放松对经济的干预，</w:t>
      </w:r>
      <w:proofErr w:type="gramStart"/>
      <w:r>
        <w:rPr>
          <w:rFonts w:ascii="Times New Roman" w:eastAsia="楷体" w:hAnsi="Times New Roman" w:cs="Times New Roman"/>
          <w:b/>
          <w:sz w:val="24"/>
          <w:szCs w:val="24"/>
        </w:rPr>
        <w:t>而材料</w:t>
      </w:r>
      <w:proofErr w:type="gramEnd"/>
      <w:r>
        <w:rPr>
          <w:rFonts w:ascii="Times New Roman" w:eastAsia="楷体" w:hAnsi="Times New Roman" w:cs="Times New Roman"/>
          <w:b/>
          <w:sz w:val="24"/>
          <w:szCs w:val="24"/>
        </w:rPr>
        <w:t>主要涉及的是</w:t>
      </w:r>
      <w:r>
        <w:rPr>
          <w:rFonts w:ascii="Times New Roman" w:eastAsia="楷体" w:hAnsi="Times New Roman" w:cs="Times New Roman"/>
          <w:b/>
          <w:sz w:val="24"/>
          <w:szCs w:val="24"/>
        </w:rPr>
        <w:t>20</w:t>
      </w:r>
      <w:r>
        <w:rPr>
          <w:rFonts w:ascii="Times New Roman" w:eastAsia="楷体" w:hAnsi="Times New Roman" w:cs="Times New Roman"/>
          <w:b/>
          <w:sz w:val="24"/>
          <w:szCs w:val="24"/>
        </w:rPr>
        <w:t>世纪</w:t>
      </w:r>
      <w:r>
        <w:rPr>
          <w:rFonts w:ascii="Times New Roman" w:eastAsia="楷体" w:hAnsi="Times New Roman" w:cs="Times New Roman"/>
          <w:b/>
          <w:sz w:val="24"/>
          <w:szCs w:val="24"/>
        </w:rPr>
        <w:t>50</w:t>
      </w:r>
      <w:r>
        <w:rPr>
          <w:rFonts w:ascii="Times New Roman" w:eastAsia="楷体" w:hAnsi="Times New Roman" w:cs="Times New Roman"/>
          <w:b/>
          <w:sz w:val="24"/>
          <w:szCs w:val="24"/>
        </w:rPr>
        <w:t>年代到</w:t>
      </w:r>
      <w:r>
        <w:rPr>
          <w:rFonts w:ascii="Times New Roman" w:eastAsia="楷体" w:hAnsi="Times New Roman" w:cs="Times New Roman"/>
          <w:b/>
          <w:sz w:val="24"/>
          <w:szCs w:val="24"/>
        </w:rPr>
        <w:t>70</w:t>
      </w:r>
      <w:r>
        <w:rPr>
          <w:rFonts w:ascii="Times New Roman" w:eastAsia="楷体" w:hAnsi="Times New Roman" w:cs="Times New Roman"/>
          <w:b/>
          <w:sz w:val="24"/>
          <w:szCs w:val="24"/>
        </w:rPr>
        <w:t>年代中期，时间不符，且增加科研经费本身也是一种对经济的干预措施，排除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287308E4"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8</w:t>
      </w:r>
      <w:r>
        <w:rPr>
          <w:rFonts w:ascii="Times New Roman" w:hAnsi="Times New Roman" w:cs="Times New Roman"/>
          <w:b/>
          <w:sz w:val="24"/>
          <w:szCs w:val="24"/>
        </w:rPr>
        <w:t>．</w:t>
      </w:r>
      <w:r>
        <w:rPr>
          <w:rFonts w:ascii="Times New Roman" w:hAnsi="Times New Roman" w:cs="Times New Roman"/>
          <w:b/>
          <w:sz w:val="24"/>
          <w:szCs w:val="24"/>
        </w:rPr>
        <w:t>20</w:t>
      </w:r>
      <w:r>
        <w:rPr>
          <w:rFonts w:ascii="Times New Roman" w:hAnsi="Times New Roman" w:cs="Times New Roman"/>
          <w:b/>
          <w:sz w:val="24"/>
          <w:szCs w:val="24"/>
        </w:rPr>
        <w:t>世纪</w:t>
      </w:r>
      <w:r>
        <w:rPr>
          <w:rFonts w:ascii="Times New Roman" w:hAnsi="Times New Roman" w:cs="Times New Roman"/>
          <w:b/>
          <w:sz w:val="24"/>
          <w:szCs w:val="24"/>
        </w:rPr>
        <w:t>70</w:t>
      </w:r>
      <w:r>
        <w:rPr>
          <w:rFonts w:ascii="Times New Roman" w:hAnsi="Times New Roman" w:cs="Times New Roman"/>
          <w:b/>
          <w:sz w:val="24"/>
          <w:szCs w:val="24"/>
        </w:rPr>
        <w:t>年代，针对</w:t>
      </w:r>
      <w:r>
        <w:rPr>
          <w:rFonts w:hAnsi="宋体" w:cs="Times New Roman"/>
          <w:b/>
          <w:sz w:val="24"/>
          <w:szCs w:val="24"/>
        </w:rPr>
        <w:t>“</w:t>
      </w:r>
      <w:r>
        <w:rPr>
          <w:rFonts w:ascii="Times New Roman" w:hAnsi="Times New Roman" w:cs="Times New Roman"/>
          <w:b/>
          <w:sz w:val="24"/>
          <w:szCs w:val="24"/>
        </w:rPr>
        <w:t>滞胀</w:t>
      </w:r>
      <w:r>
        <w:rPr>
          <w:rFonts w:hAnsi="宋体" w:cs="Times New Roman"/>
          <w:b/>
          <w:sz w:val="24"/>
          <w:szCs w:val="24"/>
        </w:rPr>
        <w:t>”</w:t>
      </w:r>
      <w:r>
        <w:rPr>
          <w:rFonts w:ascii="Times New Roman" w:hAnsi="Times New Roman" w:cs="Times New Roman"/>
          <w:b/>
          <w:sz w:val="24"/>
          <w:szCs w:val="24"/>
        </w:rPr>
        <w:t>，英国通过扩大财政支出、减税等方式刺激经济增长。联邦德国则采取了相对紧缩的财政政策，通过控制政府支出、增加</w:t>
      </w:r>
      <w:r>
        <w:rPr>
          <w:rFonts w:ascii="Times New Roman" w:hAnsi="Times New Roman" w:cs="Times New Roman"/>
          <w:b/>
          <w:sz w:val="24"/>
          <w:szCs w:val="24"/>
        </w:rPr>
        <w:lastRenderedPageBreak/>
        <w:t>税收等方式来抑制通货膨胀。这说明，英、德两国</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6028EB8B"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．政治制度不同</w:t>
      </w:r>
    </w:p>
    <w:p w14:paraId="1CE10FBC"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．政府首脑的治国水平不同</w:t>
      </w:r>
    </w:p>
    <w:p w14:paraId="012569C8"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．文化传统不同</w:t>
      </w:r>
    </w:p>
    <w:p w14:paraId="1357BFE7"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．政府对经济干预程度不同</w:t>
      </w:r>
    </w:p>
    <w:p w14:paraId="2869B4C5"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根据材料并结合所学知识可知，英国通过扩大财政支出和减税来刺激经济增长，显</w:t>
      </w:r>
      <w:r>
        <w:rPr>
          <w:rFonts w:ascii="Times New Roman" w:eastAsia="楷体" w:hAnsi="Times New Roman" w:cs="Times New Roman" w:hint="eastAsia"/>
          <w:b/>
          <w:sz w:val="24"/>
          <w:szCs w:val="24"/>
        </w:rPr>
        <w:t>示出政府对经济的积极干预；而联邦德国则采取相对紧缩的财政政策以抑制通货膨胀，显示出政府对经济相对较少的直接干预，即两国政府在面对</w:t>
      </w:r>
      <w:r>
        <w:rPr>
          <w:rFonts w:hAnsi="宋体" w:cs="Times New Roman" w:hint="eastAsia"/>
          <w:b/>
          <w:sz w:val="24"/>
          <w:szCs w:val="24"/>
        </w:rPr>
        <w:t>“</w:t>
      </w:r>
      <w:r>
        <w:rPr>
          <w:rFonts w:ascii="Times New Roman" w:eastAsia="楷体" w:hAnsi="Times New Roman" w:cs="Times New Roman" w:hint="eastAsia"/>
          <w:b/>
          <w:sz w:val="24"/>
          <w:szCs w:val="24"/>
        </w:rPr>
        <w:t>滞胀</w:t>
      </w:r>
      <w:r>
        <w:rPr>
          <w:rFonts w:hAnsi="宋体" w:cs="Times New Roman" w:hint="eastAsia"/>
          <w:b/>
          <w:sz w:val="24"/>
          <w:szCs w:val="24"/>
        </w:rPr>
        <w:t>”</w:t>
      </w:r>
      <w:r>
        <w:rPr>
          <w:rFonts w:ascii="Times New Roman" w:eastAsia="楷体" w:hAnsi="Times New Roman" w:cs="Times New Roman" w:hint="eastAsia"/>
          <w:b/>
          <w:sz w:val="24"/>
          <w:szCs w:val="24"/>
        </w:rPr>
        <w:t>问题时，对经济的干预程度和方式不同，故选</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7A48C337"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9</w:t>
      </w:r>
      <w:r>
        <w:rPr>
          <w:rFonts w:ascii="Times New Roman" w:hAnsi="Times New Roman" w:cs="Times New Roman"/>
          <w:b/>
          <w:sz w:val="24"/>
          <w:szCs w:val="24"/>
        </w:rPr>
        <w:t>．</w:t>
      </w:r>
      <w:r>
        <w:rPr>
          <w:rFonts w:ascii="Times New Roman" w:hAnsi="Times New Roman" w:cs="Times New Roman"/>
          <w:b/>
          <w:sz w:val="24"/>
          <w:szCs w:val="24"/>
        </w:rPr>
        <w:t>1968</w:t>
      </w:r>
      <w:r>
        <w:rPr>
          <w:rFonts w:ascii="Times New Roman" w:hAnsi="Times New Roman" w:cs="Times New Roman"/>
          <w:b/>
          <w:sz w:val="24"/>
          <w:szCs w:val="24"/>
        </w:rPr>
        <w:t>年，西欧国家的国有企业在全部企业资产总额中所占比重获得显著增长，英国为</w:t>
      </w:r>
      <w:r>
        <w:rPr>
          <w:rFonts w:ascii="Times New Roman" w:hAnsi="Times New Roman" w:cs="Times New Roman"/>
          <w:b/>
          <w:sz w:val="24"/>
          <w:szCs w:val="24"/>
        </w:rPr>
        <w:t>17%</w:t>
      </w:r>
      <w:r>
        <w:rPr>
          <w:rFonts w:ascii="Times New Roman" w:hAnsi="Times New Roman" w:cs="Times New Roman"/>
          <w:b/>
          <w:sz w:val="24"/>
          <w:szCs w:val="24"/>
        </w:rPr>
        <w:t>，西德为</w:t>
      </w:r>
      <w:r>
        <w:rPr>
          <w:rFonts w:ascii="Times New Roman" w:hAnsi="Times New Roman" w:cs="Times New Roman"/>
          <w:b/>
          <w:sz w:val="24"/>
          <w:szCs w:val="24"/>
        </w:rPr>
        <w:t>2</w:t>
      </w:r>
      <w:r>
        <w:rPr>
          <w:rFonts w:ascii="Times New Roman" w:hAnsi="Times New Roman" w:cs="Times New Roman"/>
          <w:b/>
          <w:color w:val="000000" w:themeColor="text1"/>
          <w:sz w:val="24"/>
          <w:szCs w:val="24"/>
        </w:rPr>
        <w:t>2.7</w:t>
      </w:r>
      <w:r>
        <w:rPr>
          <w:rFonts w:ascii="Times New Roman" w:hAnsi="Times New Roman" w:cs="Times New Roman"/>
          <w:b/>
          <w:sz w:val="24"/>
          <w:szCs w:val="24"/>
        </w:rPr>
        <w:t>%</w:t>
      </w:r>
      <w:r>
        <w:rPr>
          <w:rFonts w:ascii="Times New Roman" w:hAnsi="Times New Roman" w:cs="Times New Roman"/>
          <w:b/>
          <w:sz w:val="24"/>
          <w:szCs w:val="24"/>
        </w:rPr>
        <w:t>，意大利为</w:t>
      </w:r>
      <w:r>
        <w:rPr>
          <w:rFonts w:ascii="Times New Roman" w:hAnsi="Times New Roman" w:cs="Times New Roman"/>
          <w:b/>
          <w:sz w:val="24"/>
          <w:szCs w:val="24"/>
        </w:rPr>
        <w:t>28%</w:t>
      </w:r>
      <w:r>
        <w:rPr>
          <w:rFonts w:ascii="Times New Roman" w:hAnsi="Times New Roman" w:cs="Times New Roman"/>
          <w:b/>
          <w:sz w:val="24"/>
          <w:szCs w:val="24"/>
        </w:rPr>
        <w:t>，法国为</w:t>
      </w:r>
      <w:r>
        <w:rPr>
          <w:rFonts w:ascii="Times New Roman" w:hAnsi="Times New Roman" w:cs="Times New Roman"/>
          <w:b/>
          <w:sz w:val="24"/>
          <w:szCs w:val="24"/>
        </w:rPr>
        <w:t>3</w:t>
      </w:r>
      <w:r>
        <w:rPr>
          <w:rFonts w:ascii="Times New Roman" w:hAnsi="Times New Roman" w:cs="Times New Roman"/>
          <w:b/>
          <w:color w:val="000000" w:themeColor="text1"/>
          <w:sz w:val="24"/>
          <w:szCs w:val="24"/>
        </w:rPr>
        <w:t>3.5</w:t>
      </w:r>
      <w:r>
        <w:rPr>
          <w:rFonts w:ascii="Times New Roman" w:hAnsi="Times New Roman" w:cs="Times New Roman"/>
          <w:b/>
          <w:sz w:val="24"/>
          <w:szCs w:val="24"/>
        </w:rPr>
        <w:t>%</w:t>
      </w:r>
      <w:r>
        <w:rPr>
          <w:rFonts w:ascii="Times New Roman" w:hAnsi="Times New Roman" w:cs="Times New Roman"/>
          <w:b/>
          <w:sz w:val="24"/>
          <w:szCs w:val="24"/>
        </w:rPr>
        <w:t>；美国的国营经济在国民经济中的比重已由</w:t>
      </w:r>
      <w:r>
        <w:rPr>
          <w:rFonts w:ascii="Times New Roman" w:hAnsi="Times New Roman" w:cs="Times New Roman"/>
          <w:b/>
          <w:sz w:val="24"/>
          <w:szCs w:val="24"/>
        </w:rPr>
        <w:t>1929</w:t>
      </w:r>
      <w:r>
        <w:rPr>
          <w:rFonts w:ascii="Times New Roman" w:hAnsi="Times New Roman" w:cs="Times New Roman"/>
          <w:b/>
          <w:sz w:val="24"/>
          <w:szCs w:val="24"/>
        </w:rPr>
        <w:t>年的</w:t>
      </w:r>
      <w:r>
        <w:rPr>
          <w:rFonts w:ascii="Times New Roman" w:hAnsi="Times New Roman" w:cs="Times New Roman"/>
          <w:b/>
          <w:sz w:val="24"/>
          <w:szCs w:val="24"/>
        </w:rPr>
        <w:t>10%</w:t>
      </w:r>
      <w:r>
        <w:rPr>
          <w:rFonts w:ascii="Times New Roman" w:hAnsi="Times New Roman" w:cs="Times New Roman"/>
          <w:b/>
          <w:sz w:val="24"/>
          <w:szCs w:val="24"/>
        </w:rPr>
        <w:t>增长到</w:t>
      </w:r>
      <w:r>
        <w:rPr>
          <w:rFonts w:ascii="Times New Roman" w:hAnsi="Times New Roman" w:cs="Times New Roman"/>
          <w:b/>
          <w:sz w:val="24"/>
          <w:szCs w:val="24"/>
        </w:rPr>
        <w:t>1981</w:t>
      </w:r>
      <w:r>
        <w:rPr>
          <w:rFonts w:ascii="Times New Roman" w:hAnsi="Times New Roman" w:cs="Times New Roman"/>
          <w:b/>
          <w:sz w:val="24"/>
          <w:szCs w:val="24"/>
        </w:rPr>
        <w:t>年的</w:t>
      </w:r>
      <w:r>
        <w:rPr>
          <w:rFonts w:ascii="Times New Roman" w:hAnsi="Times New Roman" w:cs="Times New Roman"/>
          <w:b/>
          <w:sz w:val="24"/>
          <w:szCs w:val="24"/>
        </w:rPr>
        <w:t>25%</w:t>
      </w:r>
      <w:r>
        <w:rPr>
          <w:rFonts w:ascii="Times New Roman" w:hAnsi="Times New Roman" w:cs="Times New Roman"/>
          <w:b/>
          <w:sz w:val="24"/>
          <w:szCs w:val="24"/>
        </w:rPr>
        <w:t>。这说明当时欧美国家</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54760EC7"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．基础设施成为投资重点</w:t>
      </w:r>
    </w:p>
    <w:p w14:paraId="5021B8D7"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．所有制的性质发生根本变化</w:t>
      </w:r>
    </w:p>
    <w:p w14:paraId="38BCF410"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．内部贫富分化现象严重</w:t>
      </w:r>
    </w:p>
    <w:p w14:paraId="43EBC921"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．对社会经济的宏观调控强化</w:t>
      </w:r>
    </w:p>
    <w:p w14:paraId="478FBD1F"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国有企业资产的增长通常反映了国家对经济活动的直接参与和调控增强。</w:t>
      </w:r>
      <w:r>
        <w:rPr>
          <w:rFonts w:ascii="Times New Roman" w:eastAsia="楷体" w:hAnsi="Times New Roman" w:cs="Times New Roman"/>
          <w:b/>
          <w:sz w:val="24"/>
          <w:szCs w:val="24"/>
        </w:rPr>
        <w:t>20</w:t>
      </w:r>
      <w:r>
        <w:rPr>
          <w:rFonts w:ascii="Times New Roman" w:eastAsia="楷体" w:hAnsi="Times New Roman" w:cs="Times New Roman"/>
          <w:b/>
          <w:sz w:val="24"/>
          <w:szCs w:val="24"/>
        </w:rPr>
        <w:t>世纪六七十年代，随着</w:t>
      </w:r>
      <w:proofErr w:type="gramStart"/>
      <w:r>
        <w:rPr>
          <w:rFonts w:ascii="Times New Roman" w:eastAsia="楷体" w:hAnsi="Times New Roman" w:cs="Times New Roman"/>
          <w:b/>
          <w:sz w:val="24"/>
          <w:szCs w:val="24"/>
        </w:rPr>
        <w:t>凯</w:t>
      </w:r>
      <w:proofErr w:type="gramEnd"/>
      <w:r>
        <w:rPr>
          <w:rFonts w:ascii="Times New Roman" w:eastAsia="楷体" w:hAnsi="Times New Roman" w:cs="Times New Roman"/>
          <w:b/>
          <w:sz w:val="24"/>
          <w:szCs w:val="24"/>
        </w:rPr>
        <w:t>恩斯主义经济政策的盛行，欧美国家普遍加强了对社会经济的宏观调控，以应对经济</w:t>
      </w:r>
      <w:r>
        <w:rPr>
          <w:rFonts w:hAnsi="宋体" w:cs="Times New Roman"/>
          <w:b/>
          <w:sz w:val="24"/>
          <w:szCs w:val="24"/>
        </w:rPr>
        <w:t>“</w:t>
      </w:r>
      <w:r>
        <w:rPr>
          <w:rFonts w:ascii="Times New Roman" w:eastAsia="楷体" w:hAnsi="Times New Roman" w:cs="Times New Roman"/>
          <w:b/>
          <w:sz w:val="24"/>
          <w:szCs w:val="24"/>
        </w:rPr>
        <w:t>滞胀</w:t>
      </w:r>
      <w:r>
        <w:rPr>
          <w:rFonts w:hAnsi="宋体" w:cs="Times New Roman"/>
          <w:b/>
          <w:sz w:val="24"/>
          <w:szCs w:val="24"/>
        </w:rPr>
        <w:t>”</w:t>
      </w:r>
      <w:r>
        <w:rPr>
          <w:rFonts w:ascii="Times New Roman" w:eastAsia="楷体" w:hAnsi="Times New Roman" w:cs="Times New Roman"/>
          <w:b/>
          <w:sz w:val="24"/>
          <w:szCs w:val="24"/>
        </w:rPr>
        <w:t>等问题。国有企业作为政府调控经济的重要工具，其资产的增长正是这一趋势的体现，故选</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705728B3"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10</w:t>
      </w:r>
      <w:r>
        <w:rPr>
          <w:rFonts w:ascii="Times New Roman" w:hAnsi="Times New Roman" w:cs="Times New Roman"/>
          <w:b/>
          <w:sz w:val="24"/>
          <w:szCs w:val="24"/>
        </w:rPr>
        <w:t>．下图为</w:t>
      </w:r>
      <w:r>
        <w:rPr>
          <w:rFonts w:ascii="Times New Roman" w:hAnsi="Times New Roman" w:cs="Times New Roman"/>
          <w:b/>
          <w:sz w:val="24"/>
          <w:szCs w:val="24"/>
        </w:rPr>
        <w:t>1949—1963</w:t>
      </w:r>
      <w:r>
        <w:rPr>
          <w:rFonts w:ascii="Times New Roman" w:hAnsi="Times New Roman" w:cs="Times New Roman"/>
          <w:b/>
          <w:sz w:val="24"/>
          <w:szCs w:val="24"/>
        </w:rPr>
        <w:t>年整个苏联和主要垦荒区的谷物产量动态图。据此可知</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5AC13E15" w14:textId="77777777" w:rsidR="004159DF" w:rsidRDefault="00255F65">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INCLUDEPICTURE  "LS24.TIF"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\\LS24.TIF"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\\LS24.TIF"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\\LS24.TIF"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\\LS24.TIF"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\\LS24.TIF"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noProof/>
          <w:sz w:val="24"/>
          <w:szCs w:val="24"/>
        </w:rPr>
        <w:drawing>
          <wp:inline distT="0" distB="0" distL="114300" distR="114300" wp14:anchorId="3B92A723" wp14:editId="0422C8A7">
            <wp:extent cx="2632075" cy="1367790"/>
            <wp:effectExtent l="0" t="0" r="1587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r:link="rId7"/>
                    <a:stretch>
                      <a:fillRect/>
                    </a:stretch>
                  </pic:blipFill>
                  <pic:spPr>
                    <a:xfrm>
                      <a:off x="0" y="0"/>
                      <a:ext cx="2632075" cy="1367790"/>
                    </a:xfrm>
                    <a:prstGeom prst="rect">
                      <a:avLst/>
                    </a:prstGeom>
                    <a:noFill/>
                    <a:ln>
                      <a:noFill/>
                    </a:ln>
                  </pic:spPr>
                </pic:pic>
              </a:graphicData>
            </a:graphic>
          </wp:inline>
        </w:drawing>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p>
    <w:p w14:paraId="42778A90"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w:t>
      </w:r>
      <w:r>
        <w:rPr>
          <w:rFonts w:ascii="Times New Roman" w:hAnsi="Times New Roman" w:cs="Times New Roman" w:hint="eastAsia"/>
          <w:b/>
          <w:sz w:val="24"/>
          <w:szCs w:val="24"/>
        </w:rPr>
        <w:t>该时期农民的生活水平显著提高</w:t>
      </w:r>
    </w:p>
    <w:p w14:paraId="7F0B9578"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hint="eastAsia"/>
          <w:b/>
          <w:sz w:val="24"/>
          <w:szCs w:val="24"/>
        </w:rPr>
        <w:t>．</w:t>
      </w:r>
      <w:r>
        <w:rPr>
          <w:rFonts w:ascii="Times New Roman" w:hAnsi="Times New Roman" w:cs="Times New Roman"/>
          <w:b/>
          <w:sz w:val="24"/>
          <w:szCs w:val="24"/>
        </w:rPr>
        <w:t>苏联经济结构发生重大变化</w:t>
      </w:r>
    </w:p>
    <w:p w14:paraId="7A7210A8"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C</w:t>
      </w:r>
      <w:r>
        <w:rPr>
          <w:rFonts w:ascii="Times New Roman" w:hAnsi="Times New Roman" w:cs="Times New Roman"/>
          <w:b/>
          <w:sz w:val="24"/>
          <w:szCs w:val="24"/>
        </w:rPr>
        <w:t>．第二次世界大战后经济改革措施具有连续性</w:t>
      </w:r>
    </w:p>
    <w:p w14:paraId="04F5E4D0"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．赫鲁晓夫改革取得一定成效</w:t>
      </w:r>
    </w:p>
    <w:p w14:paraId="6857A2B4"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主要农垦区和整个苏联的谷物产量都不断增加，结合所学知识可知，此时，苏联的主政者赫鲁晓夫进行农业改革，通过垦荒、放权等措施提高谷物的产量，苏联的谷物产量不断增加，说明赫鲁晓夫改革取得一定成效，</w:t>
      </w:r>
      <w:r>
        <w:rPr>
          <w:rFonts w:ascii="Times New Roman" w:eastAsia="楷体" w:hAnsi="Times New Roman" w:cs="Times New Roman"/>
          <w:b/>
          <w:sz w:val="24"/>
          <w:szCs w:val="24"/>
        </w:rPr>
        <w:t>D</w:t>
      </w:r>
      <w:r>
        <w:rPr>
          <w:rFonts w:ascii="Times New Roman" w:eastAsia="楷体" w:hAnsi="Times New Roman" w:cs="Times New Roman"/>
          <w:b/>
          <w:sz w:val="24"/>
          <w:szCs w:val="24"/>
        </w:rPr>
        <w:t>项正确。仅根据苏联和主要农垦区的谷物产量增加，不能推断出农民的生活水平提高，排除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w:t>
      </w:r>
      <w:r>
        <w:rPr>
          <w:rFonts w:ascii="Times New Roman" w:eastAsia="楷体" w:hAnsi="Times New Roman" w:cs="Times New Roman"/>
          <w:b/>
          <w:sz w:val="24"/>
          <w:szCs w:val="24"/>
        </w:rPr>
        <w:t>1949—1963</w:t>
      </w:r>
      <w:r>
        <w:rPr>
          <w:rFonts w:ascii="Times New Roman" w:eastAsia="楷体" w:hAnsi="Times New Roman" w:cs="Times New Roman"/>
          <w:b/>
          <w:sz w:val="24"/>
          <w:szCs w:val="24"/>
        </w:rPr>
        <w:t>年，苏联的经济结构依</w:t>
      </w:r>
      <w:r>
        <w:rPr>
          <w:rFonts w:ascii="Times New Roman" w:eastAsia="楷体" w:hAnsi="Times New Roman" w:cs="Times New Roman" w:hint="eastAsia"/>
          <w:b/>
          <w:sz w:val="24"/>
          <w:szCs w:val="24"/>
        </w:rPr>
        <w:t>然以重工业为主，并没有发生重大变化，排除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项；材料没有涉及苏联在第二次世界大战后的经济改革措施，无法体现其</w:t>
      </w:r>
      <w:r>
        <w:rPr>
          <w:rFonts w:hAnsi="宋体" w:cs="Times New Roman"/>
          <w:b/>
          <w:sz w:val="24"/>
          <w:szCs w:val="24"/>
        </w:rPr>
        <w:t>“</w:t>
      </w:r>
      <w:r>
        <w:rPr>
          <w:rFonts w:ascii="Times New Roman" w:eastAsia="楷体" w:hAnsi="Times New Roman" w:cs="Times New Roman"/>
          <w:b/>
          <w:sz w:val="24"/>
          <w:szCs w:val="24"/>
        </w:rPr>
        <w:t>连续性</w:t>
      </w:r>
      <w:r>
        <w:rPr>
          <w:rFonts w:hAnsi="宋体" w:cs="Times New Roman"/>
          <w:b/>
          <w:sz w:val="24"/>
          <w:szCs w:val="24"/>
        </w:rPr>
        <w:t>”</w:t>
      </w:r>
      <w:r>
        <w:rPr>
          <w:rFonts w:ascii="Times New Roman" w:eastAsia="楷体" w:hAnsi="Times New Roman" w:cs="Times New Roman"/>
          <w:b/>
          <w:sz w:val="24"/>
          <w:szCs w:val="24"/>
        </w:rPr>
        <w:t>，排除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w:t>
      </w:r>
    </w:p>
    <w:p w14:paraId="0509B480"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11</w:t>
      </w:r>
      <w:r>
        <w:rPr>
          <w:rFonts w:ascii="Times New Roman" w:hAnsi="Times New Roman" w:cs="Times New Roman"/>
          <w:b/>
          <w:sz w:val="24"/>
          <w:szCs w:val="24"/>
        </w:rPr>
        <w:t>．第二次世界大战期间英国在亚洲的殖民地遭到日军攻击，英军仓促应战，很快被击败。英国失去了在东南亚的殖民地，也失去了帝国内自治领、殖民地的信赖，它们不再视英国为其可靠的强大的保护者，帝国内的离心趋向由此产生。这</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605E558F"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．促使反法西斯同盟内部矛盾激化</w:t>
      </w:r>
    </w:p>
    <w:p w14:paraId="1E053E98"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．使殖民地民族经济获得发展空间</w:t>
      </w:r>
    </w:p>
    <w:p w14:paraId="4A3F196C"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．导致资本主义殖民体系彻底崩溃</w:t>
      </w:r>
    </w:p>
    <w:p w14:paraId="71BF13A8"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．对战后非殖民化浪潮</w:t>
      </w:r>
      <w:r>
        <w:rPr>
          <w:rFonts w:ascii="Times New Roman" w:hAnsi="Times New Roman" w:cs="Times New Roman" w:hint="eastAsia"/>
          <w:b/>
          <w:sz w:val="24"/>
          <w:szCs w:val="24"/>
        </w:rPr>
        <w:t>产生了影响</w:t>
      </w:r>
    </w:p>
    <w:p w14:paraId="4A62028D"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第二次世界大战期间英国不仅失去东南亚殖民地，还动摇了殖民地对帝国不可战胜的认知，促进了殖民地人民思想的进一步觉醒，对战后非殖民化浪潮产生了影响，故选</w:t>
      </w:r>
      <w:r>
        <w:rPr>
          <w:rFonts w:ascii="Times New Roman" w:eastAsia="楷体" w:hAnsi="Times New Roman" w:cs="Times New Roman"/>
          <w:b/>
          <w:sz w:val="24"/>
          <w:szCs w:val="24"/>
        </w:rPr>
        <w:t>D</w:t>
      </w:r>
      <w:r>
        <w:rPr>
          <w:rFonts w:ascii="Times New Roman" w:eastAsia="楷体" w:hAnsi="Times New Roman" w:cs="Times New Roman"/>
          <w:b/>
          <w:sz w:val="24"/>
          <w:szCs w:val="24"/>
        </w:rPr>
        <w:t>项。材料体现的是殖民地对英帝国的离心力增加，并非激化反法西斯同盟内部矛盾，排除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项；材料强调的是英国与其殖民地之间关系的变化，未涉及殖民地民族经济的发展，排除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项；资本主义殖民体系最终崩溃的原因是多方面的，材料虽然反映了殖民地对英国离心趋向的产生，但</w:t>
      </w:r>
      <w:r>
        <w:rPr>
          <w:rFonts w:hAnsi="宋体" w:cs="Times New Roman"/>
          <w:b/>
          <w:sz w:val="24"/>
          <w:szCs w:val="24"/>
        </w:rPr>
        <w:t>“</w:t>
      </w:r>
      <w:r>
        <w:rPr>
          <w:rFonts w:ascii="Times New Roman" w:eastAsia="楷体" w:hAnsi="Times New Roman" w:cs="Times New Roman"/>
          <w:b/>
          <w:sz w:val="24"/>
          <w:szCs w:val="24"/>
        </w:rPr>
        <w:t>彻底崩溃</w:t>
      </w:r>
      <w:r>
        <w:rPr>
          <w:rFonts w:hAnsi="宋体" w:cs="Times New Roman"/>
          <w:b/>
          <w:sz w:val="24"/>
          <w:szCs w:val="24"/>
        </w:rPr>
        <w:t>”</w:t>
      </w:r>
      <w:r>
        <w:rPr>
          <w:rFonts w:ascii="Times New Roman" w:eastAsia="楷体" w:hAnsi="Times New Roman" w:cs="Times New Roman"/>
          <w:b/>
          <w:sz w:val="24"/>
          <w:szCs w:val="24"/>
        </w:rPr>
        <w:t>过于夸大了其影响，排除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w:t>
      </w:r>
    </w:p>
    <w:p w14:paraId="2D08B211"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12</w:t>
      </w:r>
      <w:r>
        <w:rPr>
          <w:rFonts w:ascii="Times New Roman" w:hAnsi="Times New Roman" w:cs="Times New Roman"/>
          <w:b/>
          <w:sz w:val="24"/>
          <w:szCs w:val="24"/>
        </w:rPr>
        <w:t>．第二次世界大战后，新加坡等国利用丰富的劳动力资源积极发展劳动密集型产业；科威特等产油国出现了</w:t>
      </w:r>
      <w:r>
        <w:rPr>
          <w:rFonts w:hAnsi="宋体" w:cs="Times New Roman"/>
          <w:b/>
          <w:sz w:val="24"/>
          <w:szCs w:val="24"/>
        </w:rPr>
        <w:t>“</w:t>
      </w:r>
      <w:r>
        <w:rPr>
          <w:rFonts w:ascii="Times New Roman" w:hAnsi="Times New Roman" w:cs="Times New Roman"/>
          <w:b/>
          <w:sz w:val="24"/>
          <w:szCs w:val="24"/>
        </w:rPr>
        <w:t>石油繁荣</w:t>
      </w:r>
      <w:r>
        <w:rPr>
          <w:rFonts w:hAnsi="宋体" w:cs="Times New Roman"/>
          <w:b/>
          <w:sz w:val="24"/>
          <w:szCs w:val="24"/>
        </w:rPr>
        <w:t>”</w:t>
      </w:r>
      <w:r>
        <w:rPr>
          <w:rFonts w:ascii="Times New Roman" w:hAnsi="Times New Roman" w:cs="Times New Roman"/>
          <w:b/>
          <w:sz w:val="24"/>
          <w:szCs w:val="24"/>
        </w:rPr>
        <w:t>；拉丁美洲各国大力发展民族工业，促进国家间的经济合作。这说明</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41A3FDA8"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．西方国家的优势地位得到了加强</w:t>
      </w:r>
    </w:p>
    <w:p w14:paraId="4B46FACF"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．新兴国家探索适合本国的发展道路</w:t>
      </w:r>
    </w:p>
    <w:p w14:paraId="7D10BCCC"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．发展中国家的发展之路充满曲折</w:t>
      </w:r>
    </w:p>
    <w:p w14:paraId="0627EA01"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D</w:t>
      </w:r>
      <w:r>
        <w:rPr>
          <w:rFonts w:ascii="Times New Roman" w:hAnsi="Times New Roman" w:cs="Times New Roman"/>
          <w:b/>
          <w:sz w:val="24"/>
          <w:szCs w:val="24"/>
        </w:rPr>
        <w:t>．各国摆脱了不平等的国际经济秩序</w:t>
      </w:r>
    </w:p>
    <w:p w14:paraId="4448E0A2"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新加坡利用劳动力资源，科威特依赖石油资源，拉丁美洲国家发展民族工业，这些都体现了各国根据自身条件选择适合的发展道路，故选</w:t>
      </w:r>
      <w:r>
        <w:rPr>
          <w:rFonts w:ascii="Times New Roman" w:eastAsia="楷体" w:hAnsi="Times New Roman" w:cs="Times New Roman"/>
          <w:b/>
          <w:sz w:val="24"/>
          <w:szCs w:val="24"/>
        </w:rPr>
        <w:t>B</w:t>
      </w:r>
      <w:r>
        <w:rPr>
          <w:rFonts w:ascii="Times New Roman" w:eastAsia="楷体" w:hAnsi="Times New Roman" w:cs="Times New Roman"/>
          <w:b/>
          <w:sz w:val="24"/>
          <w:szCs w:val="24"/>
        </w:rPr>
        <w:t>项。材料中并未直</w:t>
      </w:r>
      <w:r>
        <w:rPr>
          <w:rFonts w:ascii="Times New Roman" w:eastAsia="楷体" w:hAnsi="Times New Roman" w:cs="Times New Roman" w:hint="eastAsia"/>
          <w:b/>
          <w:sz w:val="24"/>
          <w:szCs w:val="24"/>
        </w:rPr>
        <w:t>接提及西方国家的优势地位是否加强，排除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项；虽然发展中国家在发展过程中可能会遇到各种挑战和困难，但材料中并未明确提及</w:t>
      </w:r>
      <w:r>
        <w:rPr>
          <w:rFonts w:hAnsi="宋体" w:cs="Times New Roman"/>
          <w:b/>
          <w:sz w:val="24"/>
          <w:szCs w:val="24"/>
        </w:rPr>
        <w:t>“</w:t>
      </w:r>
      <w:r>
        <w:rPr>
          <w:rFonts w:ascii="Times New Roman" w:eastAsia="楷体" w:hAnsi="Times New Roman" w:cs="Times New Roman"/>
          <w:b/>
          <w:sz w:val="24"/>
          <w:szCs w:val="24"/>
        </w:rPr>
        <w:t>曲折</w:t>
      </w:r>
      <w:r>
        <w:rPr>
          <w:rFonts w:hAnsi="宋体" w:cs="Times New Roman"/>
          <w:b/>
          <w:sz w:val="24"/>
          <w:szCs w:val="24"/>
        </w:rPr>
        <w:t>”</w:t>
      </w:r>
      <w:r>
        <w:rPr>
          <w:rFonts w:ascii="Times New Roman" w:eastAsia="楷体" w:hAnsi="Times New Roman" w:cs="Times New Roman"/>
          <w:b/>
          <w:sz w:val="24"/>
          <w:szCs w:val="24"/>
        </w:rPr>
        <w:t>的发展过程，而是强调了各国在探索适合自身发展的道路，排除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项；材料中并未提及任何关于国际经济秩序是否平等或各国是否摆脱不平等秩序的信息，且</w:t>
      </w:r>
      <w:r>
        <w:rPr>
          <w:rFonts w:hAnsi="宋体" w:cs="Times New Roman"/>
          <w:b/>
          <w:sz w:val="24"/>
          <w:szCs w:val="24"/>
        </w:rPr>
        <w:t>“</w:t>
      </w:r>
      <w:r>
        <w:rPr>
          <w:rFonts w:ascii="Times New Roman" w:eastAsia="楷体" w:hAnsi="Times New Roman" w:cs="Times New Roman"/>
          <w:b/>
          <w:sz w:val="24"/>
          <w:szCs w:val="24"/>
        </w:rPr>
        <w:t>摆脱了</w:t>
      </w:r>
      <w:r>
        <w:rPr>
          <w:rFonts w:hAnsi="宋体" w:cs="Times New Roman"/>
          <w:b/>
          <w:sz w:val="24"/>
          <w:szCs w:val="24"/>
        </w:rPr>
        <w:t>”</w:t>
      </w:r>
      <w:r>
        <w:rPr>
          <w:rFonts w:ascii="Times New Roman" w:eastAsia="楷体" w:hAnsi="Times New Roman" w:cs="Times New Roman"/>
          <w:b/>
          <w:sz w:val="24"/>
          <w:szCs w:val="24"/>
        </w:rPr>
        <w:t>表述过于绝对，排除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3ADE9080"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13</w:t>
      </w:r>
      <w:r>
        <w:rPr>
          <w:rFonts w:ascii="Times New Roman" w:hAnsi="Times New Roman" w:cs="Times New Roman"/>
          <w:b/>
          <w:sz w:val="24"/>
          <w:szCs w:val="24"/>
        </w:rPr>
        <w:t>．</w:t>
      </w:r>
      <w:r>
        <w:rPr>
          <w:rFonts w:ascii="Times New Roman" w:hAnsi="Times New Roman" w:cs="Times New Roman"/>
          <w:b/>
          <w:sz w:val="24"/>
          <w:szCs w:val="24"/>
        </w:rPr>
        <w:t>1960</w:t>
      </w:r>
      <w:r>
        <w:rPr>
          <w:rFonts w:ascii="Times New Roman" w:hAnsi="Times New Roman" w:cs="Times New Roman"/>
          <w:b/>
          <w:sz w:val="24"/>
          <w:szCs w:val="24"/>
        </w:rPr>
        <w:t>年</w:t>
      </w:r>
      <w:r>
        <w:rPr>
          <w:rFonts w:ascii="Times New Roman" w:hAnsi="Times New Roman" w:cs="Times New Roman"/>
          <w:b/>
          <w:sz w:val="24"/>
          <w:szCs w:val="24"/>
        </w:rPr>
        <w:t>10</w:t>
      </w:r>
      <w:r>
        <w:rPr>
          <w:rFonts w:ascii="Times New Roman" w:hAnsi="Times New Roman" w:cs="Times New Roman"/>
          <w:b/>
          <w:sz w:val="24"/>
          <w:szCs w:val="24"/>
        </w:rPr>
        <w:t>月，科威特成立了国家石油公司，国家握有公司的大部分股权。</w:t>
      </w:r>
      <w:r>
        <w:rPr>
          <w:rFonts w:ascii="Times New Roman" w:hAnsi="Times New Roman" w:cs="Times New Roman"/>
          <w:b/>
          <w:sz w:val="24"/>
          <w:szCs w:val="24"/>
        </w:rPr>
        <w:t>1973</w:t>
      </w:r>
      <w:r>
        <w:rPr>
          <w:rFonts w:ascii="Times New Roman" w:hAnsi="Times New Roman" w:cs="Times New Roman"/>
          <w:b/>
          <w:sz w:val="24"/>
          <w:szCs w:val="24"/>
        </w:rPr>
        <w:t>年</w:t>
      </w:r>
      <w:r>
        <w:rPr>
          <w:rFonts w:ascii="Times New Roman" w:hAnsi="Times New Roman" w:cs="Times New Roman"/>
          <w:b/>
          <w:sz w:val="24"/>
          <w:szCs w:val="24"/>
        </w:rPr>
        <w:t>5</w:t>
      </w:r>
      <w:r>
        <w:rPr>
          <w:rFonts w:ascii="Times New Roman" w:hAnsi="Times New Roman" w:cs="Times New Roman"/>
          <w:b/>
          <w:sz w:val="24"/>
          <w:szCs w:val="24"/>
        </w:rPr>
        <w:t>月，伊朗把西方石油公司在伊朗的资产全部收归国有。到</w:t>
      </w:r>
      <w:r>
        <w:rPr>
          <w:rFonts w:ascii="Times New Roman" w:hAnsi="Times New Roman" w:cs="Times New Roman"/>
          <w:b/>
          <w:sz w:val="24"/>
          <w:szCs w:val="24"/>
        </w:rPr>
        <w:t>1977</w:t>
      </w:r>
      <w:r>
        <w:rPr>
          <w:rFonts w:ascii="Times New Roman" w:hAnsi="Times New Roman" w:cs="Times New Roman"/>
          <w:b/>
          <w:sz w:val="24"/>
          <w:szCs w:val="24"/>
        </w:rPr>
        <w:t>年，海湾地区的大多数石油国家都已完成了石</w:t>
      </w:r>
      <w:r>
        <w:rPr>
          <w:rFonts w:ascii="Times New Roman" w:hAnsi="Times New Roman" w:cs="Times New Roman" w:hint="eastAsia"/>
          <w:b/>
          <w:sz w:val="24"/>
          <w:szCs w:val="24"/>
        </w:rPr>
        <w:t>油资源国有化过程。这表明，海湾石油国家</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075A5CB0"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．实现了国民经济高速增长</w:t>
      </w:r>
    </w:p>
    <w:p w14:paraId="30A28BC7"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．改变了单一的产业结构</w:t>
      </w:r>
    </w:p>
    <w:p w14:paraId="66D921D7"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．缓解了对国际资本的依赖</w:t>
      </w:r>
    </w:p>
    <w:p w14:paraId="32F41910"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．确立了经济自立的基础</w:t>
      </w:r>
    </w:p>
    <w:p w14:paraId="59723A20"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由材料可知，石油资源国有化有利于维护国家主权和经济权益，发展本国石油工业，从而确立了经济自立的基础，故选</w:t>
      </w:r>
      <w:r>
        <w:rPr>
          <w:rFonts w:ascii="Times New Roman" w:eastAsia="楷体" w:hAnsi="Times New Roman" w:cs="Times New Roman"/>
          <w:b/>
          <w:sz w:val="24"/>
          <w:szCs w:val="24"/>
        </w:rPr>
        <w:t>D</w:t>
      </w:r>
      <w:r>
        <w:rPr>
          <w:rFonts w:ascii="Times New Roman" w:eastAsia="楷体" w:hAnsi="Times New Roman" w:cs="Times New Roman"/>
          <w:b/>
          <w:sz w:val="24"/>
          <w:szCs w:val="24"/>
        </w:rPr>
        <w:t>项；材料未提及石油资源国有化后各国经济增长情况，排除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项；材料未提及发展石油以外的其他产业，不能得出改变了单一的产业结构，排除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项；石油资源国有化前海湾国家的石油资源被外国资本控制，</w:t>
      </w:r>
      <w:r>
        <w:rPr>
          <w:rFonts w:hAnsi="宋体" w:cs="Times New Roman"/>
          <w:b/>
          <w:sz w:val="24"/>
          <w:szCs w:val="24"/>
        </w:rPr>
        <w:t>“</w:t>
      </w:r>
      <w:r>
        <w:rPr>
          <w:rFonts w:ascii="Times New Roman" w:eastAsia="楷体" w:hAnsi="Times New Roman" w:cs="Times New Roman"/>
          <w:b/>
          <w:sz w:val="24"/>
          <w:szCs w:val="24"/>
        </w:rPr>
        <w:t>对国际资本的依赖</w:t>
      </w:r>
      <w:r>
        <w:rPr>
          <w:rFonts w:hAnsi="宋体" w:cs="Times New Roman"/>
          <w:b/>
          <w:sz w:val="24"/>
          <w:szCs w:val="24"/>
        </w:rPr>
        <w:t>”</w:t>
      </w:r>
      <w:r>
        <w:rPr>
          <w:rFonts w:ascii="Times New Roman" w:eastAsia="楷体" w:hAnsi="Times New Roman" w:cs="Times New Roman" w:hint="eastAsia"/>
          <w:b/>
          <w:sz w:val="24"/>
          <w:szCs w:val="24"/>
        </w:rPr>
        <w:t>表述错误，排除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w:t>
      </w:r>
    </w:p>
    <w:p w14:paraId="0E2CCA20"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14</w:t>
      </w:r>
      <w:r>
        <w:rPr>
          <w:rFonts w:ascii="Times New Roman" w:hAnsi="Times New Roman" w:cs="Times New Roman"/>
          <w:b/>
          <w:sz w:val="24"/>
          <w:szCs w:val="24"/>
        </w:rPr>
        <w:t>．下图是</w:t>
      </w:r>
      <w:r>
        <w:rPr>
          <w:rFonts w:ascii="Times New Roman" w:hAnsi="Times New Roman" w:cs="Times New Roman"/>
          <w:b/>
          <w:sz w:val="24"/>
          <w:szCs w:val="24"/>
        </w:rPr>
        <w:t>1990—2017</w:t>
      </w:r>
      <w:r>
        <w:rPr>
          <w:rFonts w:ascii="Times New Roman" w:hAnsi="Times New Roman" w:cs="Times New Roman"/>
          <w:b/>
          <w:sz w:val="24"/>
          <w:szCs w:val="24"/>
        </w:rPr>
        <w:t>年四个主要经济体占全球</w:t>
      </w:r>
      <w:r>
        <w:rPr>
          <w:rFonts w:ascii="Times New Roman" w:hAnsi="Times New Roman" w:cs="Times New Roman"/>
          <w:b/>
          <w:sz w:val="24"/>
          <w:szCs w:val="24"/>
        </w:rPr>
        <w:t>GDP</w:t>
      </w:r>
      <w:r>
        <w:rPr>
          <w:rFonts w:ascii="Times New Roman" w:hAnsi="Times New Roman" w:cs="Times New Roman"/>
          <w:b/>
          <w:sz w:val="24"/>
          <w:szCs w:val="24"/>
        </w:rPr>
        <w:t>的比例变化示意图。据此可知</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6752E1B3" w14:textId="77777777" w:rsidR="004159DF" w:rsidRDefault="00255F65">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INCLUDEPICTURE  "LS25.TIF"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\\LS25.TIF"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\\LS25.TIF"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\\LS25.TIF"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\\LS25.TIF"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\\LS25.TIF"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noProof/>
          <w:sz w:val="24"/>
          <w:szCs w:val="24"/>
        </w:rPr>
        <w:drawing>
          <wp:inline distT="0" distB="0" distL="114300" distR="114300" wp14:anchorId="45786777" wp14:editId="37260DEF">
            <wp:extent cx="3856355" cy="1685925"/>
            <wp:effectExtent l="0" t="0" r="1079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r:link="rId9"/>
                    <a:stretch>
                      <a:fillRect/>
                    </a:stretch>
                  </pic:blipFill>
                  <pic:spPr>
                    <a:xfrm>
                      <a:off x="0" y="0"/>
                      <a:ext cx="3856355" cy="1685925"/>
                    </a:xfrm>
                    <a:prstGeom prst="rect">
                      <a:avLst/>
                    </a:prstGeom>
                    <a:noFill/>
                    <a:ln>
                      <a:noFill/>
                    </a:ln>
                  </pic:spPr>
                </pic:pic>
              </a:graphicData>
            </a:graphic>
          </wp:inline>
        </w:drawing>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p>
    <w:p w14:paraId="71A97314"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．新兴经济体冲击原有经济秩序</w:t>
      </w:r>
    </w:p>
    <w:p w14:paraId="0CB0CB6B"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B</w:t>
      </w:r>
      <w:r>
        <w:rPr>
          <w:rFonts w:ascii="Times New Roman" w:hAnsi="Times New Roman" w:cs="Times New Roman"/>
          <w:b/>
          <w:sz w:val="24"/>
          <w:szCs w:val="24"/>
        </w:rPr>
        <w:t>．多极化格局已最终确立</w:t>
      </w:r>
    </w:p>
    <w:p w14:paraId="757872CD"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．广大发展中国家主导世界经济</w:t>
      </w:r>
    </w:p>
    <w:p w14:paraId="28D925C0"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．各国经济实力趋于平衡</w:t>
      </w:r>
    </w:p>
    <w:p w14:paraId="2D89F338"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从图中可以看出，自</w:t>
      </w:r>
      <w:r>
        <w:rPr>
          <w:rFonts w:ascii="Times New Roman" w:eastAsia="楷体" w:hAnsi="Times New Roman" w:cs="Times New Roman"/>
          <w:b/>
          <w:sz w:val="24"/>
          <w:szCs w:val="24"/>
        </w:rPr>
        <w:t>1990</w:t>
      </w:r>
      <w:r>
        <w:rPr>
          <w:rFonts w:ascii="Times New Roman" w:eastAsia="楷体" w:hAnsi="Times New Roman" w:cs="Times New Roman"/>
          <w:b/>
          <w:sz w:val="24"/>
          <w:szCs w:val="24"/>
        </w:rPr>
        <w:t>年至</w:t>
      </w:r>
      <w:r>
        <w:rPr>
          <w:rFonts w:ascii="Times New Roman" w:eastAsia="楷体" w:hAnsi="Times New Roman" w:cs="Times New Roman"/>
          <w:b/>
          <w:sz w:val="24"/>
          <w:szCs w:val="24"/>
        </w:rPr>
        <w:t>2017</w:t>
      </w:r>
      <w:r>
        <w:rPr>
          <w:rFonts w:ascii="Times New Roman" w:eastAsia="楷体" w:hAnsi="Times New Roman" w:cs="Times New Roman"/>
          <w:b/>
          <w:sz w:val="24"/>
          <w:szCs w:val="24"/>
        </w:rPr>
        <w:t>年，七国集团、美国占全球</w:t>
      </w:r>
      <w:r>
        <w:rPr>
          <w:rFonts w:ascii="Times New Roman" w:eastAsia="楷体" w:hAnsi="Times New Roman" w:cs="Times New Roman"/>
          <w:b/>
          <w:sz w:val="24"/>
          <w:szCs w:val="24"/>
        </w:rPr>
        <w:t>GDP</w:t>
      </w:r>
      <w:r>
        <w:rPr>
          <w:rFonts w:ascii="Times New Roman" w:eastAsia="楷体" w:hAnsi="Times New Roman" w:cs="Times New Roman"/>
          <w:b/>
          <w:sz w:val="24"/>
          <w:szCs w:val="24"/>
        </w:rPr>
        <w:t>的比例逐渐下降，而中国所占的比例则显著上升。这一变化反映了新兴经济体，特别是以中国为代表的发展</w:t>
      </w:r>
      <w:r>
        <w:rPr>
          <w:rFonts w:ascii="Times New Roman" w:eastAsia="楷体" w:hAnsi="Times New Roman" w:cs="Times New Roman" w:hint="eastAsia"/>
          <w:b/>
          <w:sz w:val="24"/>
          <w:szCs w:val="24"/>
        </w:rPr>
        <w:t>中国家，在全球经济中的地位日益提升，对原有的由发达国家主导的经济秩序产生了冲击，故选</w:t>
      </w:r>
      <w:r>
        <w:rPr>
          <w:rFonts w:ascii="Times New Roman" w:eastAsia="楷体" w:hAnsi="Times New Roman" w:cs="Times New Roman"/>
          <w:b/>
          <w:sz w:val="24"/>
          <w:szCs w:val="24"/>
        </w:rPr>
        <w:t>A</w:t>
      </w:r>
      <w:r>
        <w:rPr>
          <w:rFonts w:ascii="Times New Roman" w:eastAsia="楷体" w:hAnsi="Times New Roman" w:cs="Times New Roman"/>
          <w:b/>
          <w:sz w:val="24"/>
          <w:szCs w:val="24"/>
        </w:rPr>
        <w:t>项。虽然全球范围内多个经济体不断崛起，但多极化格局至今尚未</w:t>
      </w:r>
      <w:r>
        <w:rPr>
          <w:rFonts w:hAnsi="宋体" w:cs="Times New Roman"/>
          <w:b/>
          <w:sz w:val="24"/>
          <w:szCs w:val="24"/>
        </w:rPr>
        <w:t>“</w:t>
      </w:r>
      <w:r>
        <w:rPr>
          <w:rFonts w:ascii="Times New Roman" w:eastAsia="楷体" w:hAnsi="Times New Roman" w:cs="Times New Roman"/>
          <w:b/>
          <w:sz w:val="24"/>
          <w:szCs w:val="24"/>
        </w:rPr>
        <w:t>最终确立</w:t>
      </w:r>
      <w:r>
        <w:rPr>
          <w:rFonts w:hAnsi="宋体" w:cs="Times New Roman"/>
          <w:b/>
          <w:sz w:val="24"/>
          <w:szCs w:val="24"/>
        </w:rPr>
        <w:t>”</w:t>
      </w:r>
      <w:r>
        <w:rPr>
          <w:rFonts w:ascii="Times New Roman" w:eastAsia="楷体" w:hAnsi="Times New Roman" w:cs="Times New Roman"/>
          <w:b/>
          <w:sz w:val="24"/>
          <w:szCs w:val="24"/>
        </w:rPr>
        <w:t>，排除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项；目前，发达国家仍在全球经济中占有重要地位，并发挥着关键作用，排除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项；从图中可以看出，各国经济实力并未趋于平衡，相反，各国的经济实力差异仍然很大，且这种差异在可预见的未来可能仍将持续存在，排除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2044753A"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15</w:t>
      </w:r>
      <w:r>
        <w:rPr>
          <w:rFonts w:ascii="Times New Roman" w:hAnsi="Times New Roman" w:cs="Times New Roman"/>
          <w:b/>
          <w:sz w:val="24"/>
          <w:szCs w:val="24"/>
        </w:rPr>
        <w:t>．阿根廷、尼加拉瓜等拉丁美洲国家在石油危机爆发后，迫于经济结构性矛盾的压力，选择了进口替代模式，大举</w:t>
      </w:r>
      <w:r>
        <w:rPr>
          <w:rFonts w:ascii="Times New Roman" w:hAnsi="Times New Roman" w:cs="Times New Roman" w:hint="eastAsia"/>
          <w:b/>
          <w:sz w:val="24"/>
          <w:szCs w:val="24"/>
        </w:rPr>
        <w:t>外债以发展国内工业，导致债务加剧，经济岌岌可危。据此可知，拉丁美洲国家的发展</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7D51E94A"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．存在政策性失误</w:t>
      </w:r>
      <w:r>
        <w:rPr>
          <w:rFonts w:ascii="Times New Roman" w:hAnsi="Times New Roman" w:cs="Times New Roman"/>
          <w:b/>
          <w:sz w:val="24"/>
          <w:szCs w:val="24"/>
        </w:rPr>
        <w:t xml:space="preserve">    </w:t>
      </w:r>
      <w:r>
        <w:rPr>
          <w:rFonts w:ascii="Times New Roman" w:hAnsi="Times New Roman" w:cs="Times New Roman"/>
          <w:b/>
          <w:sz w:val="24"/>
          <w:szCs w:val="24"/>
        </w:rPr>
        <w:tab/>
        <w:t>B</w:t>
      </w:r>
      <w:r>
        <w:rPr>
          <w:rFonts w:ascii="Times New Roman" w:hAnsi="Times New Roman" w:cs="Times New Roman"/>
          <w:b/>
          <w:sz w:val="24"/>
          <w:szCs w:val="24"/>
        </w:rPr>
        <w:t>．过于依赖宗主国</w:t>
      </w:r>
    </w:p>
    <w:p w14:paraId="4A6FB711"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．排斥经济全球化</w:t>
      </w:r>
      <w:r>
        <w:rPr>
          <w:rFonts w:ascii="Times New Roman" w:hAnsi="Times New Roman" w:cs="Times New Roman"/>
          <w:b/>
          <w:sz w:val="24"/>
          <w:szCs w:val="24"/>
        </w:rPr>
        <w:t xml:space="preserve">    </w:t>
      </w:r>
      <w:r>
        <w:rPr>
          <w:rFonts w:ascii="Times New Roman" w:hAnsi="Times New Roman" w:cs="Times New Roman"/>
          <w:b/>
          <w:sz w:val="24"/>
          <w:szCs w:val="24"/>
        </w:rPr>
        <w:tab/>
        <w:t>D</w:t>
      </w:r>
      <w:r>
        <w:rPr>
          <w:rFonts w:ascii="Times New Roman" w:hAnsi="Times New Roman" w:cs="Times New Roman"/>
          <w:b/>
          <w:sz w:val="24"/>
          <w:szCs w:val="24"/>
        </w:rPr>
        <w:t>．缺乏科学化管理</w:t>
      </w:r>
    </w:p>
    <w:p w14:paraId="3ACED254"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根据材料可知，石油危机爆发后，拉丁美洲国家制定了错误政策，导致债务危机爆发，</w:t>
      </w:r>
      <w:r>
        <w:rPr>
          <w:rFonts w:ascii="Times New Roman" w:eastAsia="楷体" w:hAnsi="Times New Roman" w:cs="Times New Roman"/>
          <w:b/>
          <w:sz w:val="24"/>
          <w:szCs w:val="24"/>
        </w:rPr>
        <w:t>A</w:t>
      </w:r>
      <w:r>
        <w:rPr>
          <w:rFonts w:ascii="Times New Roman" w:eastAsia="楷体" w:hAnsi="Times New Roman" w:cs="Times New Roman"/>
          <w:b/>
          <w:sz w:val="24"/>
          <w:szCs w:val="24"/>
        </w:rPr>
        <w:t>项正确；材料强调拉丁美洲国家的发展依赖进口，而不是宗主国，排除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项；拉丁美洲国家选择进口替代模式，说明并不排斥经济全球化，排除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项；材料并未涉及拉丁美洲的管理模式，无法说明缺乏科学化管理，排除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2B67C179"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16</w:t>
      </w:r>
      <w:r>
        <w:rPr>
          <w:rFonts w:ascii="Times New Roman" w:hAnsi="Times New Roman" w:cs="Times New Roman"/>
          <w:b/>
          <w:sz w:val="24"/>
          <w:szCs w:val="24"/>
        </w:rPr>
        <w:t>．</w:t>
      </w:r>
      <w:r>
        <w:rPr>
          <w:rFonts w:ascii="Times New Roman" w:hAnsi="Times New Roman" w:cs="Times New Roman"/>
          <w:b/>
          <w:sz w:val="24"/>
          <w:szCs w:val="24"/>
        </w:rPr>
        <w:t>1974</w:t>
      </w:r>
      <w:r>
        <w:rPr>
          <w:rFonts w:ascii="Times New Roman" w:hAnsi="Times New Roman" w:cs="Times New Roman"/>
          <w:b/>
          <w:sz w:val="24"/>
          <w:szCs w:val="24"/>
        </w:rPr>
        <w:t>年发布的《建立新的国际经济秩序宣言》指出：</w:t>
      </w:r>
      <w:r>
        <w:rPr>
          <w:rFonts w:hAnsi="宋体" w:cs="Times New Roman"/>
          <w:b/>
          <w:sz w:val="24"/>
          <w:szCs w:val="24"/>
        </w:rPr>
        <w:t>“</w:t>
      </w:r>
      <w:r>
        <w:rPr>
          <w:rFonts w:ascii="Times New Roman" w:hAnsi="Times New Roman" w:cs="Times New Roman"/>
          <w:b/>
          <w:sz w:val="24"/>
          <w:szCs w:val="24"/>
        </w:rPr>
        <w:t>最近几十年，最大和最重要的成就是很大一批民族和国家摆脱殖民的和外来的统治而独立。</w:t>
      </w:r>
      <w:r>
        <w:rPr>
          <w:rFonts w:hAnsi="宋体" w:cs="Times New Roman"/>
          <w:b/>
          <w:sz w:val="24"/>
          <w:szCs w:val="24"/>
        </w:rPr>
        <w:t>……</w:t>
      </w:r>
      <w:r>
        <w:rPr>
          <w:rFonts w:ascii="Times New Roman" w:hAnsi="Times New Roman" w:cs="Times New Roman"/>
          <w:b/>
          <w:sz w:val="24"/>
          <w:szCs w:val="24"/>
        </w:rPr>
        <w:t>但是，技术进步带来的好处没有为国际大家庭的所有成员公平分享。</w:t>
      </w:r>
      <w:r>
        <w:rPr>
          <w:rFonts w:hAnsi="宋体" w:cs="Times New Roman"/>
          <w:b/>
          <w:sz w:val="24"/>
          <w:szCs w:val="24"/>
        </w:rPr>
        <w:t>”</w:t>
      </w:r>
      <w:r>
        <w:rPr>
          <w:rFonts w:ascii="Times New Roman" w:hAnsi="Times New Roman" w:cs="Times New Roman"/>
          <w:b/>
          <w:sz w:val="24"/>
          <w:szCs w:val="24"/>
        </w:rPr>
        <w:t>新兴国家的发展艰辛曲折源于</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46761A72"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．边界问题和民族矛盾</w:t>
      </w:r>
    </w:p>
    <w:p w14:paraId="3BE158F0"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．过分依赖国际资本和市场</w:t>
      </w:r>
    </w:p>
    <w:p w14:paraId="4F1DBAA4"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．人口膨胀和环境恶化</w:t>
      </w:r>
    </w:p>
    <w:p w14:paraId="428DFC0C"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．不平等的国际经济旧秩序</w:t>
      </w:r>
    </w:p>
    <w:p w14:paraId="5C0B235C"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根据材料可知，新兴国家虽然实现了独立，但技术进步带来的好处没</w:t>
      </w:r>
      <w:r>
        <w:rPr>
          <w:rFonts w:ascii="Times New Roman" w:eastAsia="楷体" w:hAnsi="Times New Roman" w:cs="Times New Roman"/>
          <w:b/>
          <w:sz w:val="24"/>
          <w:szCs w:val="24"/>
        </w:rPr>
        <w:lastRenderedPageBreak/>
        <w:t>有被公平分享，这主要是因为不平等的国</w:t>
      </w:r>
      <w:r>
        <w:rPr>
          <w:rFonts w:ascii="Times New Roman" w:eastAsia="楷体" w:hAnsi="Times New Roman" w:cs="Times New Roman" w:hint="eastAsia"/>
          <w:b/>
          <w:sz w:val="24"/>
          <w:szCs w:val="24"/>
        </w:rPr>
        <w:t>际经济旧秩序的存在。在这种旧秩序下，发达国家占据主导地位，在贸易、金融、技术等方面对新兴国家进行剥削和限制，导致新兴国家的发展面临诸多困难和曲折，</w:t>
      </w:r>
      <w:r>
        <w:rPr>
          <w:rFonts w:ascii="Times New Roman" w:eastAsia="楷体" w:hAnsi="Times New Roman" w:cs="Times New Roman"/>
          <w:b/>
          <w:sz w:val="24"/>
          <w:szCs w:val="24"/>
        </w:rPr>
        <w:t>D</w:t>
      </w:r>
      <w:r>
        <w:rPr>
          <w:rFonts w:ascii="Times New Roman" w:eastAsia="楷体" w:hAnsi="Times New Roman" w:cs="Times New Roman"/>
          <w:b/>
          <w:sz w:val="24"/>
          <w:szCs w:val="24"/>
        </w:rPr>
        <w:t>项正确；边界问题和民族矛盾、人口膨胀和环境恶化等问题虽然也会对新兴国家的发展产生影响，但不是其发展艰辛曲折的根源，排除</w:t>
      </w:r>
      <w:r>
        <w:rPr>
          <w:rFonts w:ascii="Times New Roman" w:eastAsia="楷体" w:hAnsi="Times New Roman" w:cs="Times New Roman"/>
          <w:b/>
          <w:sz w:val="24"/>
          <w:szCs w:val="24"/>
        </w:rPr>
        <w:t>A</w:t>
      </w:r>
      <w:r>
        <w:rPr>
          <w:rFonts w:ascii="Times New Roman" w:eastAsia="楷体" w:hAnsi="Times New Roman" w:cs="Times New Roman"/>
          <w:b/>
          <w:sz w:val="24"/>
          <w:szCs w:val="24"/>
        </w:rPr>
        <w:t>、</w:t>
      </w:r>
      <w:r>
        <w:rPr>
          <w:rFonts w:ascii="Times New Roman" w:eastAsia="楷体" w:hAnsi="Times New Roman" w:cs="Times New Roman"/>
          <w:b/>
          <w:sz w:val="24"/>
          <w:szCs w:val="24"/>
        </w:rPr>
        <w:t>C</w:t>
      </w:r>
      <w:r>
        <w:rPr>
          <w:rFonts w:ascii="Times New Roman" w:eastAsia="楷体" w:hAnsi="Times New Roman" w:cs="Times New Roman"/>
          <w:b/>
          <w:sz w:val="24"/>
          <w:szCs w:val="24"/>
        </w:rPr>
        <w:t>两项；过分依赖国际资本和市场是新兴国家发展过程中的一种现象，而非根源，排除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w:t>
      </w:r>
    </w:p>
    <w:p w14:paraId="325879CF" w14:textId="327E8051"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eastAsia="黑体" w:hAnsi="Times New Roman" w:cs="Times New Roman"/>
          <w:b/>
          <w:sz w:val="24"/>
          <w:szCs w:val="24"/>
        </w:rPr>
        <w:t>二、非选择题</w:t>
      </w:r>
    </w:p>
    <w:p w14:paraId="0745B792" w14:textId="7998EAF9"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17</w:t>
      </w:r>
      <w:r>
        <w:rPr>
          <w:rFonts w:ascii="Times New Roman" w:hAnsi="Times New Roman" w:cs="Times New Roman"/>
          <w:b/>
          <w:sz w:val="24"/>
          <w:szCs w:val="24"/>
        </w:rPr>
        <w:t>．</w:t>
      </w:r>
      <w:r>
        <w:rPr>
          <w:rFonts w:ascii="Times New Roman" w:hAnsi="Times New Roman" w:cs="Times New Roman"/>
          <w:b/>
          <w:sz w:val="24"/>
          <w:szCs w:val="24"/>
        </w:rPr>
        <w:t>阅读材料，回答问题。</w:t>
      </w:r>
    </w:p>
    <w:p w14:paraId="18A00674"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eastAsia="黑体" w:hAnsi="Times New Roman" w:cs="Times New Roman"/>
          <w:b/>
          <w:sz w:val="24"/>
          <w:szCs w:val="24"/>
        </w:rPr>
        <w:t>材料</w:t>
      </w:r>
      <w:r>
        <w:rPr>
          <w:rFonts w:ascii="Times New Roman" w:eastAsia="楷体" w:hAnsi="Times New Roman" w:cs="Times New Roman"/>
          <w:b/>
          <w:sz w:val="24"/>
          <w:szCs w:val="24"/>
        </w:rPr>
        <w:t xml:space="preserve">　</w:t>
      </w:r>
      <w:r>
        <w:rPr>
          <w:rFonts w:ascii="Times New Roman" w:eastAsia="楷体" w:hAnsi="Times New Roman" w:cs="Times New Roman" w:hint="eastAsia"/>
          <w:b/>
          <w:sz w:val="24"/>
          <w:szCs w:val="24"/>
        </w:rPr>
        <w:t>史学界多数认为杜鲁门主义是冷战开始的标志。但历史学家沈志华认为，冷战开始的标志是美苏对立状态的形成。杜鲁门发表宣言后，斯大林根据自己收集的情报，认为杜鲁门宣言在美国是不为大多数人所接受的，因此没有将此事看得太严重。有人认为丘吉尔的</w:t>
      </w:r>
      <w:r>
        <w:rPr>
          <w:rFonts w:hAnsi="宋体" w:cs="Times New Roman" w:hint="eastAsia"/>
          <w:b/>
          <w:sz w:val="24"/>
          <w:szCs w:val="24"/>
        </w:rPr>
        <w:t>“</w:t>
      </w:r>
      <w:r>
        <w:rPr>
          <w:rFonts w:ascii="Times New Roman" w:eastAsia="楷体" w:hAnsi="Times New Roman" w:cs="Times New Roman" w:hint="eastAsia"/>
          <w:b/>
          <w:sz w:val="24"/>
          <w:szCs w:val="24"/>
        </w:rPr>
        <w:t>铁幕演说</w:t>
      </w:r>
      <w:r>
        <w:rPr>
          <w:rFonts w:hAnsi="宋体" w:cs="Times New Roman" w:hint="eastAsia"/>
          <w:b/>
          <w:sz w:val="24"/>
          <w:szCs w:val="24"/>
        </w:rPr>
        <w:t>”</w:t>
      </w:r>
      <w:r>
        <w:rPr>
          <w:rFonts w:ascii="Times New Roman" w:eastAsia="楷体" w:hAnsi="Times New Roman" w:cs="Times New Roman" w:hint="eastAsia"/>
          <w:b/>
          <w:sz w:val="24"/>
          <w:szCs w:val="24"/>
        </w:rPr>
        <w:t>表明冷战开始，那就更没道理了。</w:t>
      </w:r>
      <w:r>
        <w:rPr>
          <w:rFonts w:hAnsi="宋体" w:cs="Times New Roman" w:hint="eastAsia"/>
          <w:b/>
          <w:sz w:val="24"/>
          <w:szCs w:val="24"/>
        </w:rPr>
        <w:t>“</w:t>
      </w:r>
      <w:r>
        <w:rPr>
          <w:rFonts w:ascii="Times New Roman" w:eastAsia="楷体" w:hAnsi="Times New Roman" w:cs="Times New Roman" w:hint="eastAsia"/>
          <w:b/>
          <w:sz w:val="24"/>
          <w:szCs w:val="24"/>
        </w:rPr>
        <w:t>铁幕演说</w:t>
      </w:r>
      <w:r>
        <w:rPr>
          <w:rFonts w:hAnsi="宋体" w:cs="Times New Roman" w:hint="eastAsia"/>
          <w:b/>
          <w:sz w:val="24"/>
          <w:szCs w:val="24"/>
        </w:rPr>
        <w:t>”</w:t>
      </w:r>
      <w:r>
        <w:rPr>
          <w:rFonts w:ascii="Times New Roman" w:eastAsia="楷体" w:hAnsi="Times New Roman" w:cs="Times New Roman" w:hint="eastAsia"/>
          <w:b/>
          <w:sz w:val="24"/>
          <w:szCs w:val="24"/>
        </w:rPr>
        <w:t>在当时被传得沸沸扬扬的，那都是记者的事，并没有对美、苏双方的决策造成影响。但是，</w:t>
      </w:r>
      <w:r>
        <w:rPr>
          <w:rFonts w:ascii="Times New Roman" w:eastAsia="楷体" w:hAnsi="Times New Roman" w:cs="Times New Roman"/>
          <w:b/>
          <w:sz w:val="24"/>
          <w:szCs w:val="24"/>
        </w:rPr>
        <w:t>1947</w:t>
      </w:r>
      <w:r>
        <w:rPr>
          <w:rFonts w:ascii="Times New Roman" w:eastAsia="楷体" w:hAnsi="Times New Roman" w:cs="Times New Roman"/>
          <w:b/>
          <w:sz w:val="24"/>
          <w:szCs w:val="24"/>
        </w:rPr>
        <w:t>年</w:t>
      </w:r>
      <w:r>
        <w:rPr>
          <w:rFonts w:ascii="Times New Roman" w:eastAsia="楷体" w:hAnsi="Times New Roman" w:cs="Times New Roman"/>
          <w:b/>
          <w:sz w:val="24"/>
          <w:szCs w:val="24"/>
        </w:rPr>
        <w:t>6</w:t>
      </w:r>
      <w:r>
        <w:rPr>
          <w:rFonts w:ascii="Times New Roman" w:eastAsia="楷体" w:hAnsi="Times New Roman" w:cs="Times New Roman"/>
          <w:b/>
          <w:sz w:val="24"/>
          <w:szCs w:val="24"/>
        </w:rPr>
        <w:t>月</w:t>
      </w:r>
      <w:r>
        <w:rPr>
          <w:rFonts w:ascii="Times New Roman" w:eastAsia="楷体" w:hAnsi="Times New Roman" w:cs="Times New Roman"/>
          <w:b/>
          <w:sz w:val="24"/>
          <w:szCs w:val="24"/>
        </w:rPr>
        <w:t>5</w:t>
      </w:r>
      <w:r>
        <w:rPr>
          <w:rFonts w:ascii="Times New Roman" w:eastAsia="楷体" w:hAnsi="Times New Roman" w:cs="Times New Roman"/>
          <w:b/>
          <w:sz w:val="24"/>
          <w:szCs w:val="24"/>
        </w:rPr>
        <w:t>日，马歇尔计划出台，苏联对此反应强烈，并于</w:t>
      </w:r>
      <w:r>
        <w:rPr>
          <w:rFonts w:ascii="Times New Roman" w:eastAsia="楷体" w:hAnsi="Times New Roman" w:cs="Times New Roman"/>
          <w:b/>
          <w:sz w:val="24"/>
          <w:szCs w:val="24"/>
        </w:rPr>
        <w:t>1947</w:t>
      </w:r>
      <w:r>
        <w:rPr>
          <w:rFonts w:ascii="Times New Roman" w:eastAsia="楷体" w:hAnsi="Times New Roman" w:cs="Times New Roman"/>
          <w:b/>
          <w:sz w:val="24"/>
          <w:szCs w:val="24"/>
        </w:rPr>
        <w:t>年</w:t>
      </w:r>
      <w:r>
        <w:rPr>
          <w:rFonts w:ascii="Times New Roman" w:eastAsia="楷体" w:hAnsi="Times New Roman" w:cs="Times New Roman"/>
          <w:b/>
          <w:sz w:val="24"/>
          <w:szCs w:val="24"/>
        </w:rPr>
        <w:t>9</w:t>
      </w:r>
      <w:r>
        <w:rPr>
          <w:rFonts w:ascii="Times New Roman" w:eastAsia="楷体" w:hAnsi="Times New Roman" w:cs="Times New Roman"/>
          <w:b/>
          <w:sz w:val="24"/>
          <w:szCs w:val="24"/>
        </w:rPr>
        <w:t>月发起成立共产党和工人党情报局，</w:t>
      </w:r>
      <w:proofErr w:type="gramStart"/>
      <w:r>
        <w:rPr>
          <w:rFonts w:ascii="Times New Roman" w:eastAsia="楷体" w:hAnsi="Times New Roman" w:cs="Times New Roman"/>
          <w:b/>
          <w:sz w:val="24"/>
          <w:szCs w:val="24"/>
        </w:rPr>
        <w:t>且发表</w:t>
      </w:r>
      <w:proofErr w:type="gramEnd"/>
      <w:r>
        <w:rPr>
          <w:rFonts w:ascii="Times New Roman" w:eastAsia="楷体" w:hAnsi="Times New Roman" w:cs="Times New Roman"/>
          <w:b/>
          <w:sz w:val="24"/>
          <w:szCs w:val="24"/>
        </w:rPr>
        <w:t>报告提出：世界已经划分为两个阵营，一个</w:t>
      </w:r>
      <w:r>
        <w:rPr>
          <w:rFonts w:ascii="Times New Roman" w:eastAsia="楷体" w:hAnsi="Times New Roman" w:cs="Times New Roman" w:hint="eastAsia"/>
          <w:b/>
          <w:sz w:val="24"/>
          <w:szCs w:val="24"/>
        </w:rPr>
        <w:t>是以美国为首的资本主义反动阵营；一个是以苏联为首的社会主义进步阵营，这标志着冷战开始。</w:t>
      </w:r>
    </w:p>
    <w:p w14:paraId="4E243C46"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关于冷战开始的标志，史学界有不同的观点。结合材料和冷战结束的史实，论证美国对苏联发动冷战的标志。</w:t>
      </w:r>
    </w:p>
    <w:p w14:paraId="5F2922BE"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eastAsia="黑体" w:hAnsi="Times New Roman" w:cs="Times New Roman"/>
          <w:b/>
          <w:sz w:val="24"/>
          <w:szCs w:val="24"/>
        </w:rPr>
        <w:t>答案：</w:t>
      </w:r>
      <w:r>
        <w:rPr>
          <w:rFonts w:ascii="Times New Roman" w:hAnsi="Times New Roman" w:cs="Times New Roman"/>
          <w:b/>
          <w:sz w:val="24"/>
          <w:szCs w:val="24"/>
        </w:rPr>
        <w:t>示例</w:t>
      </w:r>
    </w:p>
    <w:p w14:paraId="4826C0A5"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观点：关于冷战开始的标志，我们可以认为是</w:t>
      </w:r>
      <w:r>
        <w:rPr>
          <w:rFonts w:ascii="Times New Roman" w:hAnsi="Times New Roman" w:cs="Times New Roman"/>
          <w:b/>
          <w:sz w:val="24"/>
          <w:szCs w:val="24"/>
        </w:rPr>
        <w:t>1947</w:t>
      </w:r>
      <w:r>
        <w:rPr>
          <w:rFonts w:ascii="Times New Roman" w:hAnsi="Times New Roman" w:cs="Times New Roman"/>
          <w:b/>
          <w:sz w:val="24"/>
          <w:szCs w:val="24"/>
        </w:rPr>
        <w:t>年</w:t>
      </w:r>
      <w:r>
        <w:rPr>
          <w:rFonts w:ascii="Times New Roman" w:hAnsi="Times New Roman" w:cs="Times New Roman"/>
          <w:b/>
          <w:sz w:val="24"/>
          <w:szCs w:val="24"/>
        </w:rPr>
        <w:t>3</w:t>
      </w:r>
      <w:r>
        <w:rPr>
          <w:rFonts w:ascii="Times New Roman" w:hAnsi="Times New Roman" w:cs="Times New Roman"/>
          <w:b/>
          <w:sz w:val="24"/>
          <w:szCs w:val="24"/>
        </w:rPr>
        <w:t>月杜鲁门主义的出台。</w:t>
      </w:r>
    </w:p>
    <w:p w14:paraId="11B949D1"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论证：首先，杜鲁门主义明确提出了在全球遏制共产主义的目标，反共意识形态已成为美国外交政策的指导思想，这标志</w:t>
      </w:r>
      <w:proofErr w:type="gramStart"/>
      <w:r>
        <w:rPr>
          <w:rFonts w:ascii="Times New Roman" w:hAnsi="Times New Roman" w:cs="Times New Roman"/>
          <w:b/>
          <w:sz w:val="24"/>
          <w:szCs w:val="24"/>
        </w:rPr>
        <w:t>着此时</w:t>
      </w:r>
      <w:proofErr w:type="gramEnd"/>
      <w:r>
        <w:rPr>
          <w:rFonts w:ascii="Times New Roman" w:hAnsi="Times New Roman" w:cs="Times New Roman"/>
          <w:b/>
          <w:sz w:val="24"/>
          <w:szCs w:val="24"/>
        </w:rPr>
        <w:t>美国开始将冷战作为国策，对外政策发生重大转变。其次，杜鲁门主义产生重大影响，美国不惜花费重金</w:t>
      </w:r>
      <w:r>
        <w:rPr>
          <w:rFonts w:ascii="Times New Roman" w:hAnsi="Times New Roman" w:cs="Times New Roman" w:hint="eastAsia"/>
          <w:b/>
          <w:sz w:val="24"/>
          <w:szCs w:val="24"/>
        </w:rPr>
        <w:t>扑灭土耳其和希腊革命，这是对苏联的直接挑战，也被视为对其他国家社会主义运动的遏制。不久，美国在经济上推行马歇尔计划援助西欧，在军事上拉拢西欧国家及加拿大，并建立北约组织，这些均是杜鲁门主义的具体表现，加剧了美苏之间的对立。</w:t>
      </w:r>
      <w:r>
        <w:rPr>
          <w:rFonts w:ascii="Times New Roman" w:hAnsi="Times New Roman" w:cs="Times New Roman"/>
          <w:b/>
          <w:sz w:val="24"/>
          <w:szCs w:val="24"/>
        </w:rPr>
        <w:t>20</w:t>
      </w:r>
      <w:r>
        <w:rPr>
          <w:rFonts w:ascii="Times New Roman" w:hAnsi="Times New Roman" w:cs="Times New Roman"/>
          <w:b/>
          <w:sz w:val="24"/>
          <w:szCs w:val="24"/>
        </w:rPr>
        <w:t>世纪</w:t>
      </w:r>
      <w:r>
        <w:rPr>
          <w:rFonts w:ascii="Times New Roman" w:hAnsi="Times New Roman" w:cs="Times New Roman"/>
          <w:b/>
          <w:sz w:val="24"/>
          <w:szCs w:val="24"/>
        </w:rPr>
        <w:t>80</w:t>
      </w:r>
      <w:r>
        <w:rPr>
          <w:rFonts w:ascii="Times New Roman" w:hAnsi="Times New Roman" w:cs="Times New Roman"/>
          <w:b/>
          <w:sz w:val="24"/>
          <w:szCs w:val="24"/>
        </w:rPr>
        <w:t>年代末</w:t>
      </w:r>
      <w:r>
        <w:rPr>
          <w:rFonts w:ascii="Times New Roman" w:hAnsi="Times New Roman" w:cs="Times New Roman"/>
          <w:b/>
          <w:sz w:val="24"/>
          <w:szCs w:val="24"/>
        </w:rPr>
        <w:t>90</w:t>
      </w:r>
      <w:r>
        <w:rPr>
          <w:rFonts w:ascii="Times New Roman" w:hAnsi="Times New Roman" w:cs="Times New Roman"/>
          <w:b/>
          <w:sz w:val="24"/>
          <w:szCs w:val="24"/>
        </w:rPr>
        <w:t>年代初，东欧剧变和苏联解体，标志着两极格局瓦解，持续近半个世纪的冷战随之结束。可见，历史事件的标志通常是指在历史发展过程中具有重要影响和转折意义的特定事件，能够改变历史</w:t>
      </w:r>
      <w:r>
        <w:rPr>
          <w:rFonts w:ascii="Times New Roman" w:hAnsi="Times New Roman" w:cs="Times New Roman"/>
          <w:b/>
          <w:sz w:val="24"/>
          <w:szCs w:val="24"/>
        </w:rPr>
        <w:lastRenderedPageBreak/>
        <w:t>的进程或方向。而杜鲁门主义的出台正是如此。</w:t>
      </w:r>
    </w:p>
    <w:p w14:paraId="0C51A288" w14:textId="4D18C442"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18</w:t>
      </w:r>
      <w:r>
        <w:rPr>
          <w:rFonts w:ascii="Times New Roman" w:hAnsi="Times New Roman" w:cs="Times New Roman"/>
          <w:b/>
          <w:sz w:val="24"/>
          <w:szCs w:val="24"/>
        </w:rPr>
        <w:t>．</w:t>
      </w:r>
      <w:r>
        <w:rPr>
          <w:rFonts w:ascii="Times New Roman" w:hAnsi="Times New Roman" w:cs="Times New Roman"/>
          <w:b/>
          <w:sz w:val="24"/>
          <w:szCs w:val="24"/>
        </w:rPr>
        <w:t>阅读材料，回答问题。</w:t>
      </w:r>
    </w:p>
    <w:p w14:paraId="32D4F973" w14:textId="77777777" w:rsidR="004159DF" w:rsidRDefault="00255F65">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黑体" w:hAnsi="Times New Roman" w:cs="Times New Roman"/>
          <w:b/>
          <w:sz w:val="24"/>
          <w:szCs w:val="24"/>
        </w:rPr>
        <w:t>材料</w:t>
      </w:r>
      <w:r>
        <w:rPr>
          <w:rFonts w:ascii="Times New Roman" w:eastAsia="楷体" w:hAnsi="Times New Roman" w:cs="Times New Roman"/>
          <w:b/>
          <w:sz w:val="24"/>
          <w:szCs w:val="24"/>
        </w:rPr>
        <w:t xml:space="preserve">　</w:t>
      </w:r>
      <w:r>
        <w:rPr>
          <w:rFonts w:ascii="Times New Roman" w:eastAsia="楷体" w:hAnsi="Times New Roman" w:cs="Times New Roman"/>
          <w:b/>
          <w:sz w:val="24"/>
          <w:szCs w:val="24"/>
        </w:rPr>
        <w:t>20</w:t>
      </w:r>
      <w:r>
        <w:rPr>
          <w:rFonts w:ascii="Times New Roman" w:eastAsia="楷体" w:hAnsi="Times New Roman" w:cs="Times New Roman"/>
          <w:b/>
          <w:sz w:val="24"/>
          <w:szCs w:val="24"/>
        </w:rPr>
        <w:t>世纪上半叶，随着资本主义经济大危机及两次世界大战的爆发，资本主义世界元气大伤，一片萧条与恐慌，世界各国人士都在讨论西方制度垮台的可能性，人民预感到资本主义</w:t>
      </w:r>
      <w:r>
        <w:rPr>
          <w:rFonts w:hAnsi="宋体" w:cs="Times New Roman"/>
          <w:b/>
          <w:sz w:val="24"/>
          <w:szCs w:val="24"/>
        </w:rPr>
        <w:t>“</w:t>
      </w:r>
      <w:r>
        <w:rPr>
          <w:rFonts w:ascii="Times New Roman" w:eastAsia="楷体" w:hAnsi="Times New Roman" w:cs="Times New Roman"/>
          <w:b/>
          <w:sz w:val="24"/>
          <w:szCs w:val="24"/>
        </w:rPr>
        <w:t>末日来临</w:t>
      </w:r>
      <w:r>
        <w:rPr>
          <w:rFonts w:hAnsi="宋体" w:cs="Times New Roman"/>
          <w:b/>
          <w:sz w:val="24"/>
          <w:szCs w:val="24"/>
        </w:rPr>
        <w:t>”</w:t>
      </w:r>
      <w:r>
        <w:rPr>
          <w:rFonts w:ascii="Times New Roman" w:eastAsia="楷体" w:hAnsi="Times New Roman" w:cs="Times New Roman"/>
          <w:b/>
          <w:sz w:val="24"/>
          <w:szCs w:val="24"/>
        </w:rPr>
        <w:t>，很快就要</w:t>
      </w:r>
      <w:r>
        <w:rPr>
          <w:rFonts w:hAnsi="宋体" w:cs="Times New Roman"/>
          <w:b/>
          <w:sz w:val="24"/>
          <w:szCs w:val="24"/>
        </w:rPr>
        <w:t>“</w:t>
      </w:r>
      <w:r>
        <w:rPr>
          <w:rFonts w:ascii="Times New Roman" w:eastAsia="楷体" w:hAnsi="Times New Roman" w:cs="Times New Roman"/>
          <w:b/>
          <w:sz w:val="24"/>
          <w:szCs w:val="24"/>
        </w:rPr>
        <w:t>寿终正寝</w:t>
      </w:r>
      <w:r>
        <w:rPr>
          <w:rFonts w:hAnsi="宋体" w:cs="Times New Roman"/>
          <w:b/>
          <w:sz w:val="24"/>
          <w:szCs w:val="24"/>
        </w:rPr>
        <w:t>”</w:t>
      </w:r>
      <w:r>
        <w:rPr>
          <w:rFonts w:ascii="Times New Roman" w:eastAsia="楷体" w:hAnsi="Times New Roman" w:cs="Times New Roman"/>
          <w:b/>
          <w:sz w:val="24"/>
          <w:szCs w:val="24"/>
        </w:rPr>
        <w:t>了。但是，历史的发展不是直线式的。</w:t>
      </w:r>
      <w:r>
        <w:rPr>
          <w:rFonts w:ascii="Times New Roman" w:eastAsia="楷体" w:hAnsi="Times New Roman" w:cs="Times New Roman"/>
          <w:b/>
          <w:sz w:val="24"/>
          <w:szCs w:val="24"/>
        </w:rPr>
        <w:t>20</w:t>
      </w:r>
      <w:r>
        <w:rPr>
          <w:rFonts w:ascii="Times New Roman" w:eastAsia="楷体" w:hAnsi="Times New Roman" w:cs="Times New Roman"/>
          <w:b/>
          <w:sz w:val="24"/>
          <w:szCs w:val="24"/>
        </w:rPr>
        <w:t>世纪</w:t>
      </w:r>
      <w:r>
        <w:rPr>
          <w:rFonts w:ascii="Times New Roman" w:eastAsia="楷体" w:hAnsi="Times New Roman" w:cs="Times New Roman"/>
          <w:b/>
          <w:sz w:val="24"/>
          <w:szCs w:val="24"/>
        </w:rPr>
        <w:t>50</w:t>
      </w:r>
      <w:r>
        <w:rPr>
          <w:rFonts w:ascii="Times New Roman" w:eastAsia="楷体" w:hAnsi="Times New Roman" w:cs="Times New Roman"/>
          <w:b/>
          <w:sz w:val="24"/>
          <w:szCs w:val="24"/>
        </w:rPr>
        <w:t>年代以来，资本主义国家发生了如下变化：首先，国家对经济实行系统的宏观调控和干预，这是现代资本主义与传统资本主义的主要区别之一</w:t>
      </w:r>
      <w:r>
        <w:rPr>
          <w:rFonts w:hAnsi="宋体" w:cs="Times New Roman"/>
          <w:b/>
          <w:sz w:val="24"/>
          <w:szCs w:val="24"/>
        </w:rPr>
        <w:t>……</w:t>
      </w:r>
      <w:r>
        <w:rPr>
          <w:rFonts w:ascii="Times New Roman" w:eastAsia="楷体" w:hAnsi="Times New Roman" w:cs="Times New Roman"/>
          <w:b/>
          <w:sz w:val="24"/>
          <w:szCs w:val="24"/>
        </w:rPr>
        <w:t>其次，国家职能的变化，即国家不再是单纯的资本主义制度的维护者，而且是国民经济的管理者、各种经济法规的制定者和执行者</w:t>
      </w:r>
      <w:r>
        <w:rPr>
          <w:rFonts w:hAnsi="宋体" w:cs="Times New Roman"/>
          <w:b/>
          <w:sz w:val="24"/>
          <w:szCs w:val="24"/>
        </w:rPr>
        <w:t>……</w:t>
      </w:r>
      <w:r>
        <w:rPr>
          <w:rFonts w:ascii="Times New Roman" w:eastAsia="楷体" w:hAnsi="Times New Roman" w:cs="Times New Roman" w:hint="eastAsia"/>
          <w:b/>
          <w:sz w:val="24"/>
          <w:szCs w:val="24"/>
        </w:rPr>
        <w:t>现在发达资本主义国家普遍建立了福利制度，被称为</w:t>
      </w:r>
      <w:r>
        <w:rPr>
          <w:rFonts w:hAnsi="宋体" w:cs="Times New Roman" w:hint="eastAsia"/>
          <w:b/>
          <w:sz w:val="24"/>
          <w:szCs w:val="24"/>
        </w:rPr>
        <w:t>“</w:t>
      </w:r>
      <w:r>
        <w:rPr>
          <w:rFonts w:ascii="Times New Roman" w:eastAsia="楷体" w:hAnsi="Times New Roman" w:cs="Times New Roman" w:hint="eastAsia"/>
          <w:b/>
          <w:sz w:val="24"/>
          <w:szCs w:val="24"/>
        </w:rPr>
        <w:t>福利国家</w:t>
      </w:r>
      <w:r>
        <w:rPr>
          <w:rFonts w:hAnsi="宋体" w:cs="Times New Roman" w:hint="eastAsia"/>
          <w:b/>
          <w:sz w:val="24"/>
          <w:szCs w:val="24"/>
        </w:rPr>
        <w:t>”……</w:t>
      </w:r>
      <w:r>
        <w:rPr>
          <w:rFonts w:ascii="Times New Roman" w:eastAsia="楷体" w:hAnsi="Times New Roman" w:cs="Times New Roman" w:hint="eastAsia"/>
          <w:b/>
          <w:sz w:val="24"/>
          <w:szCs w:val="24"/>
        </w:rPr>
        <w:t>社会阶级关系的调整和中间阶层的壮大。社会结构变为两头小、中间大的橄榄型，即富人和穷人都是少数，中等收入的中间阶层占大多数</w:t>
      </w:r>
      <w:r>
        <w:rPr>
          <w:rFonts w:hAnsi="宋体" w:cs="Times New Roman" w:hint="eastAsia"/>
          <w:b/>
          <w:sz w:val="24"/>
          <w:szCs w:val="24"/>
        </w:rPr>
        <w:t>……</w:t>
      </w:r>
      <w:r>
        <w:rPr>
          <w:rFonts w:ascii="Times New Roman" w:eastAsia="楷体" w:hAnsi="Times New Roman" w:cs="Times New Roman" w:hint="eastAsia"/>
          <w:b/>
          <w:sz w:val="24"/>
          <w:szCs w:val="24"/>
        </w:rPr>
        <w:t>这些变化使资本主义开始从困境和危机中走出来，</w:t>
      </w:r>
      <w:r>
        <w:rPr>
          <w:rFonts w:hAnsi="宋体" w:cs="Times New Roman" w:hint="eastAsia"/>
          <w:b/>
          <w:sz w:val="24"/>
          <w:szCs w:val="24"/>
        </w:rPr>
        <w:t>“</w:t>
      </w:r>
      <w:r>
        <w:rPr>
          <w:rFonts w:ascii="Times New Roman" w:eastAsia="楷体" w:hAnsi="Times New Roman" w:cs="Times New Roman" w:hint="eastAsia"/>
          <w:b/>
          <w:sz w:val="24"/>
          <w:szCs w:val="24"/>
        </w:rPr>
        <w:t>死里逃生</w:t>
      </w:r>
      <w:r>
        <w:rPr>
          <w:rFonts w:hAnsi="宋体" w:cs="Times New Roman" w:hint="eastAsia"/>
          <w:b/>
          <w:sz w:val="24"/>
          <w:szCs w:val="24"/>
        </w:rPr>
        <w:t>”</w:t>
      </w:r>
      <w:r>
        <w:rPr>
          <w:rFonts w:ascii="Times New Roman" w:eastAsia="楷体" w:hAnsi="Times New Roman" w:cs="Times New Roman" w:hint="eastAsia"/>
          <w:b/>
          <w:sz w:val="24"/>
          <w:szCs w:val="24"/>
        </w:rPr>
        <w:t>并</w:t>
      </w:r>
      <w:r>
        <w:rPr>
          <w:rFonts w:hAnsi="宋体" w:cs="Times New Roman" w:hint="eastAsia"/>
          <w:b/>
          <w:sz w:val="24"/>
          <w:szCs w:val="24"/>
        </w:rPr>
        <w:t>“</w:t>
      </w:r>
      <w:r>
        <w:rPr>
          <w:rFonts w:ascii="Times New Roman" w:eastAsia="楷体" w:hAnsi="Times New Roman" w:cs="Times New Roman" w:hint="eastAsia"/>
          <w:b/>
          <w:sz w:val="24"/>
          <w:szCs w:val="24"/>
        </w:rPr>
        <w:t>转危为安</w:t>
      </w:r>
      <w:r>
        <w:rPr>
          <w:rFonts w:hAnsi="宋体" w:cs="Times New Roman" w:hint="eastAsia"/>
          <w:b/>
          <w:sz w:val="24"/>
          <w:szCs w:val="24"/>
        </w:rPr>
        <w:t>”</w:t>
      </w:r>
      <w:r>
        <w:rPr>
          <w:rFonts w:ascii="Times New Roman" w:eastAsia="楷体" w:hAnsi="Times New Roman" w:cs="Times New Roman" w:hint="eastAsia"/>
          <w:b/>
          <w:sz w:val="24"/>
          <w:szCs w:val="24"/>
        </w:rPr>
        <w:t>。</w:t>
      </w:r>
    </w:p>
    <w:p w14:paraId="2F72738A" w14:textId="77777777" w:rsidR="004159DF" w:rsidRDefault="00255F65">
      <w:pPr>
        <w:pStyle w:val="a3"/>
        <w:tabs>
          <w:tab w:val="left" w:pos="4200"/>
        </w:tabs>
        <w:snapToGrid w:val="0"/>
        <w:spacing w:line="360" w:lineRule="auto"/>
        <w:jc w:val="right"/>
        <w:rPr>
          <w:rFonts w:ascii="Times New Roman" w:eastAsia="仿宋" w:hAnsi="Times New Roman" w:cs="Times New Roman"/>
          <w:b/>
          <w:sz w:val="24"/>
          <w:szCs w:val="24"/>
        </w:rPr>
      </w:pPr>
      <w:r>
        <w:rPr>
          <w:rFonts w:ascii="Times New Roman" w:eastAsia="仿宋" w:hAnsi="Times New Roman" w:cs="Times New Roman"/>
          <w:b/>
          <w:sz w:val="24"/>
          <w:szCs w:val="24"/>
        </w:rPr>
        <w:t>——</w:t>
      </w:r>
      <w:r>
        <w:rPr>
          <w:rFonts w:ascii="Times New Roman" w:eastAsia="仿宋" w:hAnsi="Times New Roman" w:cs="Times New Roman"/>
          <w:b/>
          <w:sz w:val="24"/>
          <w:szCs w:val="24"/>
        </w:rPr>
        <w:t>摘编自钱正武</w:t>
      </w:r>
      <w:proofErr w:type="gramStart"/>
      <w:r>
        <w:rPr>
          <w:rFonts w:ascii="Times New Roman" w:eastAsia="仿宋" w:hAnsi="Times New Roman" w:cs="Times New Roman"/>
          <w:b/>
          <w:sz w:val="24"/>
          <w:szCs w:val="24"/>
        </w:rPr>
        <w:t>《</w:t>
      </w:r>
      <w:proofErr w:type="gramEnd"/>
      <w:r>
        <w:rPr>
          <w:rFonts w:ascii="Times New Roman" w:eastAsia="仿宋" w:hAnsi="Times New Roman" w:cs="Times New Roman"/>
          <w:b/>
          <w:sz w:val="24"/>
          <w:szCs w:val="24"/>
        </w:rPr>
        <w:t>世界历史视野中</w:t>
      </w:r>
    </w:p>
    <w:p w14:paraId="54C748E7" w14:textId="77777777" w:rsidR="004159DF" w:rsidRDefault="00255F65">
      <w:pPr>
        <w:pStyle w:val="a3"/>
        <w:tabs>
          <w:tab w:val="left" w:pos="4200"/>
        </w:tabs>
        <w:snapToGrid w:val="0"/>
        <w:spacing w:line="360" w:lineRule="auto"/>
        <w:jc w:val="right"/>
        <w:rPr>
          <w:rFonts w:ascii="Times New Roman" w:hAnsi="Times New Roman" w:cs="Times New Roman"/>
          <w:b/>
          <w:sz w:val="24"/>
          <w:szCs w:val="24"/>
        </w:rPr>
      </w:pPr>
      <w:r>
        <w:rPr>
          <w:rFonts w:ascii="Times New Roman" w:eastAsia="仿宋" w:hAnsi="Times New Roman" w:cs="Times New Roman"/>
          <w:b/>
          <w:sz w:val="24"/>
          <w:szCs w:val="24"/>
        </w:rPr>
        <w:t>的资本主义与社会主义》</w:t>
      </w:r>
    </w:p>
    <w:p w14:paraId="7C44A29A" w14:textId="568E87CC" w:rsidR="004159DF" w:rsidRDefault="00255F65">
      <w:pPr>
        <w:pStyle w:val="a3"/>
        <w:tabs>
          <w:tab w:val="left" w:pos="4200"/>
        </w:tabs>
        <w:snapToGrid w:val="0"/>
        <w:spacing w:line="360" w:lineRule="auto"/>
        <w:rPr>
          <w:rFonts w:ascii="Times New Roman" w:hAnsi="Times New Roman" w:cs="Times New Roman" w:hint="eastAsia"/>
          <w:b/>
          <w:sz w:val="24"/>
          <w:szCs w:val="24"/>
        </w:rPr>
      </w:pPr>
      <w:r>
        <w:rPr>
          <w:rFonts w:ascii="Times New Roman" w:hAnsi="Times New Roman" w:cs="Times New Roman"/>
          <w:b/>
          <w:sz w:val="24"/>
          <w:szCs w:val="24"/>
        </w:rPr>
        <w:t>(1)</w:t>
      </w:r>
      <w:r>
        <w:rPr>
          <w:rFonts w:ascii="Times New Roman" w:hAnsi="Times New Roman" w:cs="Times New Roman"/>
          <w:b/>
          <w:sz w:val="24"/>
          <w:szCs w:val="24"/>
        </w:rPr>
        <w:t>根据材料并结合所学知识，指出</w:t>
      </w:r>
      <w:r>
        <w:rPr>
          <w:rFonts w:ascii="Times New Roman" w:hAnsi="Times New Roman" w:cs="Times New Roman"/>
          <w:b/>
          <w:sz w:val="24"/>
          <w:szCs w:val="24"/>
        </w:rPr>
        <w:t>20</w:t>
      </w:r>
      <w:r>
        <w:rPr>
          <w:rFonts w:ascii="Times New Roman" w:hAnsi="Times New Roman" w:cs="Times New Roman"/>
          <w:b/>
          <w:sz w:val="24"/>
          <w:szCs w:val="24"/>
        </w:rPr>
        <w:t>世纪</w:t>
      </w:r>
      <w:r>
        <w:rPr>
          <w:rFonts w:ascii="Times New Roman" w:hAnsi="Times New Roman" w:cs="Times New Roman"/>
          <w:b/>
          <w:sz w:val="24"/>
          <w:szCs w:val="24"/>
        </w:rPr>
        <w:t>50</w:t>
      </w:r>
      <w:r>
        <w:rPr>
          <w:rFonts w:ascii="Times New Roman" w:hAnsi="Times New Roman" w:cs="Times New Roman"/>
          <w:b/>
          <w:sz w:val="24"/>
          <w:szCs w:val="24"/>
        </w:rPr>
        <w:t>年代以来资本主义国家在生产关系方面发生的变化并进行评价。</w:t>
      </w:r>
    </w:p>
    <w:p w14:paraId="701EE23B" w14:textId="0C254F51" w:rsidR="004159DF" w:rsidRDefault="00255F65">
      <w:pPr>
        <w:pStyle w:val="a3"/>
        <w:tabs>
          <w:tab w:val="left" w:pos="4200"/>
        </w:tabs>
        <w:snapToGrid w:val="0"/>
        <w:spacing w:line="360" w:lineRule="auto"/>
        <w:rPr>
          <w:rFonts w:ascii="Times New Roman" w:hAnsi="Times New Roman" w:cs="Times New Roman" w:hint="eastAsia"/>
          <w:b/>
          <w:sz w:val="24"/>
          <w:szCs w:val="24"/>
        </w:rPr>
      </w:pPr>
      <w:r>
        <w:rPr>
          <w:rFonts w:ascii="Times New Roman" w:hAnsi="Times New Roman" w:cs="Times New Roman"/>
          <w:b/>
          <w:sz w:val="24"/>
          <w:szCs w:val="24"/>
        </w:rPr>
        <w:t>(2)</w:t>
      </w:r>
      <w:r>
        <w:rPr>
          <w:rFonts w:ascii="Times New Roman" w:hAnsi="Times New Roman" w:cs="Times New Roman"/>
          <w:b/>
          <w:sz w:val="24"/>
          <w:szCs w:val="24"/>
        </w:rPr>
        <w:t>根</w:t>
      </w:r>
      <w:r>
        <w:rPr>
          <w:rFonts w:ascii="Times New Roman" w:hAnsi="Times New Roman" w:cs="Times New Roman" w:hint="eastAsia"/>
          <w:b/>
          <w:sz w:val="24"/>
          <w:szCs w:val="24"/>
        </w:rPr>
        <w:t>据材料并结合</w:t>
      </w:r>
      <w:r>
        <w:rPr>
          <w:rFonts w:ascii="Times New Roman" w:hAnsi="Times New Roman" w:cs="Times New Roman"/>
          <w:b/>
          <w:sz w:val="24"/>
          <w:szCs w:val="24"/>
        </w:rPr>
        <w:t>20</w:t>
      </w:r>
      <w:r>
        <w:rPr>
          <w:rFonts w:ascii="Times New Roman" w:hAnsi="Times New Roman" w:cs="Times New Roman"/>
          <w:b/>
          <w:sz w:val="24"/>
          <w:szCs w:val="24"/>
        </w:rPr>
        <w:t>世纪</w:t>
      </w:r>
      <w:r>
        <w:rPr>
          <w:rFonts w:ascii="Times New Roman" w:hAnsi="Times New Roman" w:cs="Times New Roman"/>
          <w:b/>
          <w:sz w:val="24"/>
          <w:szCs w:val="24"/>
        </w:rPr>
        <w:t>80</w:t>
      </w:r>
      <w:r>
        <w:rPr>
          <w:rFonts w:ascii="Times New Roman" w:hAnsi="Times New Roman" w:cs="Times New Roman"/>
          <w:b/>
          <w:sz w:val="24"/>
          <w:szCs w:val="24"/>
        </w:rPr>
        <w:t>年代以来社会主义发展的历程，简要说明</w:t>
      </w:r>
      <w:r>
        <w:rPr>
          <w:rFonts w:hAnsi="宋体" w:cs="Times New Roman"/>
          <w:b/>
          <w:sz w:val="24"/>
          <w:szCs w:val="24"/>
        </w:rPr>
        <w:t>“</w:t>
      </w:r>
      <w:r>
        <w:rPr>
          <w:rFonts w:ascii="Times New Roman" w:hAnsi="Times New Roman" w:cs="Times New Roman"/>
          <w:b/>
          <w:sz w:val="24"/>
          <w:szCs w:val="24"/>
        </w:rPr>
        <w:t>历史的发展不是直线式的</w:t>
      </w:r>
      <w:r>
        <w:rPr>
          <w:rFonts w:hAnsi="宋体" w:cs="Times New Roman"/>
          <w:b/>
          <w:sz w:val="24"/>
          <w:szCs w:val="24"/>
        </w:rPr>
        <w:t>”</w:t>
      </w:r>
      <w:r>
        <w:rPr>
          <w:rFonts w:ascii="Times New Roman" w:hAnsi="Times New Roman" w:cs="Times New Roman"/>
          <w:b/>
          <w:sz w:val="24"/>
          <w:szCs w:val="24"/>
        </w:rPr>
        <w:t>。</w:t>
      </w:r>
    </w:p>
    <w:p w14:paraId="6BD9EE09"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eastAsia="黑体" w:hAnsi="Times New Roman" w:cs="Times New Roman"/>
          <w:b/>
          <w:sz w:val="24"/>
          <w:szCs w:val="24"/>
        </w:rPr>
        <w:t>答案：</w:t>
      </w:r>
      <w:r>
        <w:rPr>
          <w:rFonts w:ascii="Times New Roman" w:hAnsi="Times New Roman" w:cs="Times New Roman"/>
          <w:b/>
          <w:sz w:val="24"/>
          <w:szCs w:val="24"/>
        </w:rPr>
        <w:t>(1)</w:t>
      </w:r>
      <w:r>
        <w:rPr>
          <w:rFonts w:ascii="Times New Roman" w:hAnsi="Times New Roman" w:cs="Times New Roman"/>
          <w:b/>
          <w:sz w:val="24"/>
          <w:szCs w:val="24"/>
        </w:rPr>
        <w:t>变化：国家对经济实行系统的宏观调控和干预；国家成为国民经济的管理者、各种经济法规的制定者和执行者；普遍建立了福利制度；社会阶级关系的调整和中间阶层的壮大；高科技产业迅速发展，新经济出现等。</w:t>
      </w:r>
    </w:p>
    <w:p w14:paraId="228DD22C"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评价：这是资本主义生产关系的局部调整和自我完善，推动了资本主义经济发展，但是资本主义的根本性质没变</w:t>
      </w:r>
      <w:r>
        <w:rPr>
          <w:rFonts w:ascii="Times New Roman" w:hAnsi="Times New Roman" w:cs="Times New Roman"/>
          <w:b/>
          <w:sz w:val="24"/>
          <w:szCs w:val="24"/>
        </w:rPr>
        <w:t>(</w:t>
      </w:r>
      <w:r>
        <w:rPr>
          <w:rFonts w:ascii="Times New Roman" w:hAnsi="Times New Roman" w:cs="Times New Roman"/>
          <w:b/>
          <w:sz w:val="24"/>
          <w:szCs w:val="24"/>
        </w:rPr>
        <w:t>没有触动生产资料私有制，贫富分化仍是严重的社会问题，基本矛盾复杂化</w:t>
      </w:r>
      <w:r>
        <w:rPr>
          <w:rFonts w:ascii="Times New Roman" w:hAnsi="Times New Roman" w:cs="Times New Roman"/>
          <w:b/>
          <w:sz w:val="24"/>
          <w:szCs w:val="24"/>
        </w:rPr>
        <w:t>)</w:t>
      </w:r>
      <w:r>
        <w:rPr>
          <w:rFonts w:ascii="Times New Roman" w:hAnsi="Times New Roman" w:cs="Times New Roman"/>
          <w:b/>
          <w:sz w:val="24"/>
          <w:szCs w:val="24"/>
        </w:rPr>
        <w:t>；当代资</w:t>
      </w:r>
      <w:r>
        <w:rPr>
          <w:rFonts w:ascii="Times New Roman" w:hAnsi="Times New Roman" w:cs="Times New Roman" w:hint="eastAsia"/>
          <w:b/>
          <w:sz w:val="24"/>
          <w:szCs w:val="24"/>
        </w:rPr>
        <w:t>本主义新变化符合世界历史发展大趋势，起到了积极的推动作用。</w:t>
      </w:r>
    </w:p>
    <w:p w14:paraId="35C4A20D"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b/>
          <w:sz w:val="24"/>
          <w:szCs w:val="24"/>
        </w:rPr>
        <w:t>国际社会主义运动角度：东欧剧变，苏联解体使得社会主义事业遭受重大挫折，然而中国改革开放后却取得了举世瞩目的成就，使社会主义重新焕发活力。国内社会主义发展角度：</w:t>
      </w:r>
      <w:r>
        <w:rPr>
          <w:rFonts w:ascii="Times New Roman" w:hAnsi="Times New Roman" w:cs="Times New Roman"/>
          <w:b/>
          <w:sz w:val="24"/>
          <w:szCs w:val="24"/>
        </w:rPr>
        <w:t>20</w:t>
      </w:r>
      <w:r>
        <w:rPr>
          <w:rFonts w:ascii="Times New Roman" w:hAnsi="Times New Roman" w:cs="Times New Roman"/>
          <w:b/>
          <w:sz w:val="24"/>
          <w:szCs w:val="24"/>
        </w:rPr>
        <w:t>世纪</w:t>
      </w:r>
      <w:r>
        <w:rPr>
          <w:rFonts w:ascii="Times New Roman" w:hAnsi="Times New Roman" w:cs="Times New Roman"/>
          <w:b/>
          <w:sz w:val="24"/>
          <w:szCs w:val="24"/>
        </w:rPr>
        <w:t>80</w:t>
      </w:r>
      <w:r>
        <w:rPr>
          <w:rFonts w:ascii="Times New Roman" w:hAnsi="Times New Roman" w:cs="Times New Roman"/>
          <w:b/>
          <w:sz w:val="24"/>
          <w:szCs w:val="24"/>
        </w:rPr>
        <w:t>年代，中国改革遇到瓶颈期，受苏联解体、东欧剧变的影响，社会主义发展遭遇曲折，但之后提出建立社会主义市场经济</w:t>
      </w:r>
      <w:r>
        <w:rPr>
          <w:rFonts w:ascii="Times New Roman" w:hAnsi="Times New Roman" w:cs="Times New Roman"/>
          <w:b/>
          <w:sz w:val="24"/>
          <w:szCs w:val="24"/>
        </w:rPr>
        <w:lastRenderedPageBreak/>
        <w:t>体制，深化改革，使国家综合国力不断提升，国际影响力不断扩大。由国际和国内社会主义运动的曲折历程，可窥见历史的发展从来就不是直线式的，而是在曲折中前进。</w:t>
      </w:r>
    </w:p>
    <w:p w14:paraId="53898BD0" w14:textId="7440A56B"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19</w:t>
      </w:r>
      <w:r>
        <w:rPr>
          <w:rFonts w:ascii="Times New Roman" w:hAnsi="Times New Roman" w:cs="Times New Roman"/>
          <w:b/>
          <w:sz w:val="24"/>
          <w:szCs w:val="24"/>
        </w:rPr>
        <w:t>．</w:t>
      </w:r>
      <w:r>
        <w:rPr>
          <w:rFonts w:ascii="Times New Roman" w:hAnsi="Times New Roman" w:cs="Times New Roman" w:hint="eastAsia"/>
          <w:b/>
          <w:sz w:val="24"/>
          <w:szCs w:val="24"/>
        </w:rPr>
        <w:t>阅读材料，回答问题。</w:t>
      </w:r>
    </w:p>
    <w:p w14:paraId="5EC58227" w14:textId="77777777" w:rsidR="004159DF" w:rsidRDefault="00255F65">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黑体" w:hAnsi="Times New Roman" w:cs="Times New Roman"/>
          <w:b/>
          <w:sz w:val="24"/>
          <w:szCs w:val="24"/>
        </w:rPr>
        <w:t>材料一</w:t>
      </w:r>
    </w:p>
    <w:p w14:paraId="5A1EF8F8" w14:textId="77777777" w:rsidR="004159DF" w:rsidRDefault="00255F65">
      <w:pPr>
        <w:pStyle w:val="a3"/>
        <w:tabs>
          <w:tab w:val="left" w:pos="4200"/>
        </w:tabs>
        <w:snapToGrid w:val="0"/>
        <w:spacing w:line="360" w:lineRule="auto"/>
        <w:jc w:val="center"/>
        <w:rPr>
          <w:rFonts w:ascii="Times New Roman" w:eastAsia="楷体" w:hAnsi="Times New Roman" w:cs="Times New Roman"/>
          <w:b/>
          <w:sz w:val="24"/>
          <w:szCs w:val="24"/>
        </w:rPr>
      </w:pPr>
      <w:r>
        <w:rPr>
          <w:rFonts w:hAnsi="宋体" w:cs="Times New Roman"/>
          <w:b/>
          <w:sz w:val="24"/>
          <w:szCs w:val="24"/>
        </w:rPr>
        <w:t>“</w:t>
      </w:r>
      <w:r>
        <w:rPr>
          <w:rFonts w:ascii="Times New Roman" w:eastAsia="楷体" w:hAnsi="Times New Roman" w:cs="Times New Roman"/>
          <w:b/>
          <w:sz w:val="24"/>
          <w:szCs w:val="24"/>
        </w:rPr>
        <w:t>一五</w:t>
      </w:r>
      <w:r>
        <w:rPr>
          <w:rFonts w:hAnsi="宋体" w:cs="Times New Roman"/>
          <w:b/>
          <w:sz w:val="24"/>
          <w:szCs w:val="24"/>
        </w:rPr>
        <w:t>”</w:t>
      </w:r>
      <w:r>
        <w:rPr>
          <w:rFonts w:ascii="Times New Roman" w:eastAsia="楷体" w:hAnsi="Times New Roman" w:cs="Times New Roman"/>
          <w:b/>
          <w:sz w:val="24"/>
          <w:szCs w:val="24"/>
        </w:rPr>
        <w:t>计划时期苏联国民经济发展状况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9"/>
        <w:gridCol w:w="2837"/>
        <w:gridCol w:w="2836"/>
      </w:tblGrid>
      <w:tr w:rsidR="004159DF" w14:paraId="507F14E8" w14:textId="77777777">
        <w:trPr>
          <w:jc w:val="center"/>
        </w:trPr>
        <w:tc>
          <w:tcPr>
            <w:tcW w:w="1671" w:type="pct"/>
            <w:vAlign w:val="center"/>
          </w:tcPr>
          <w:p w14:paraId="71422406" w14:textId="77777777" w:rsidR="004159DF" w:rsidRDefault="00255F65">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产品项目</w:t>
            </w:r>
          </w:p>
        </w:tc>
        <w:tc>
          <w:tcPr>
            <w:tcW w:w="1664" w:type="pct"/>
            <w:vAlign w:val="center"/>
          </w:tcPr>
          <w:p w14:paraId="116CE388" w14:textId="77777777" w:rsidR="004159DF" w:rsidRDefault="00255F65">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1928</w:t>
            </w:r>
            <w:r>
              <w:rPr>
                <w:rFonts w:ascii="Times New Roman" w:eastAsia="楷体" w:hAnsi="Times New Roman" w:cs="Times New Roman"/>
                <w:b/>
                <w:sz w:val="24"/>
                <w:szCs w:val="24"/>
              </w:rPr>
              <w:t>年产量</w:t>
            </w:r>
          </w:p>
        </w:tc>
        <w:tc>
          <w:tcPr>
            <w:tcW w:w="1664" w:type="pct"/>
            <w:vAlign w:val="center"/>
          </w:tcPr>
          <w:p w14:paraId="19619ADF" w14:textId="77777777" w:rsidR="004159DF" w:rsidRDefault="00255F65">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1932</w:t>
            </w:r>
            <w:r>
              <w:rPr>
                <w:rFonts w:ascii="Times New Roman" w:eastAsia="楷体" w:hAnsi="Times New Roman" w:cs="Times New Roman"/>
                <w:b/>
                <w:sz w:val="24"/>
                <w:szCs w:val="24"/>
              </w:rPr>
              <w:t>年产量</w:t>
            </w:r>
          </w:p>
        </w:tc>
      </w:tr>
      <w:tr w:rsidR="004159DF" w14:paraId="04E4B286" w14:textId="77777777">
        <w:trPr>
          <w:jc w:val="center"/>
        </w:trPr>
        <w:tc>
          <w:tcPr>
            <w:tcW w:w="1671" w:type="pct"/>
            <w:vAlign w:val="center"/>
          </w:tcPr>
          <w:p w14:paraId="3651F574" w14:textId="77777777" w:rsidR="004159DF" w:rsidRDefault="00255F65">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煤炭</w:t>
            </w:r>
            <w:r>
              <w:rPr>
                <w:rFonts w:ascii="Times New Roman" w:eastAsia="楷体" w:hAnsi="Times New Roman" w:cs="Times New Roman"/>
                <w:b/>
                <w:sz w:val="24"/>
                <w:szCs w:val="24"/>
              </w:rPr>
              <w:t>/</w:t>
            </w:r>
            <w:r>
              <w:rPr>
                <w:rFonts w:ascii="Times New Roman" w:eastAsia="楷体" w:hAnsi="Times New Roman" w:cs="Times New Roman"/>
                <w:b/>
                <w:sz w:val="24"/>
                <w:szCs w:val="24"/>
              </w:rPr>
              <w:t>万吨</w:t>
            </w:r>
          </w:p>
        </w:tc>
        <w:tc>
          <w:tcPr>
            <w:tcW w:w="1664" w:type="pct"/>
            <w:vAlign w:val="center"/>
          </w:tcPr>
          <w:p w14:paraId="01422F92" w14:textId="77777777" w:rsidR="004159DF" w:rsidRDefault="00255F65">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3 550</w:t>
            </w:r>
          </w:p>
        </w:tc>
        <w:tc>
          <w:tcPr>
            <w:tcW w:w="1664" w:type="pct"/>
            <w:vAlign w:val="center"/>
          </w:tcPr>
          <w:p w14:paraId="6327B201" w14:textId="77777777" w:rsidR="004159DF" w:rsidRDefault="00255F65">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6 400</w:t>
            </w:r>
          </w:p>
        </w:tc>
      </w:tr>
      <w:tr w:rsidR="004159DF" w14:paraId="38578022" w14:textId="77777777">
        <w:trPr>
          <w:jc w:val="center"/>
        </w:trPr>
        <w:tc>
          <w:tcPr>
            <w:tcW w:w="1671" w:type="pct"/>
            <w:vAlign w:val="center"/>
          </w:tcPr>
          <w:p w14:paraId="54A17BAC" w14:textId="77777777" w:rsidR="004159DF" w:rsidRDefault="00255F65">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石油</w:t>
            </w:r>
            <w:r>
              <w:rPr>
                <w:rFonts w:ascii="Times New Roman" w:eastAsia="楷体" w:hAnsi="Times New Roman" w:cs="Times New Roman"/>
                <w:b/>
                <w:sz w:val="24"/>
                <w:szCs w:val="24"/>
              </w:rPr>
              <w:t>/</w:t>
            </w:r>
            <w:r>
              <w:rPr>
                <w:rFonts w:ascii="Times New Roman" w:eastAsia="楷体" w:hAnsi="Times New Roman" w:cs="Times New Roman"/>
                <w:b/>
                <w:sz w:val="24"/>
                <w:szCs w:val="24"/>
              </w:rPr>
              <w:t>万吨</w:t>
            </w:r>
          </w:p>
        </w:tc>
        <w:tc>
          <w:tcPr>
            <w:tcW w:w="1664" w:type="pct"/>
            <w:vAlign w:val="center"/>
          </w:tcPr>
          <w:p w14:paraId="521249C7" w14:textId="77777777" w:rsidR="004159DF" w:rsidRDefault="00255F65">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1 160</w:t>
            </w:r>
          </w:p>
        </w:tc>
        <w:tc>
          <w:tcPr>
            <w:tcW w:w="1664" w:type="pct"/>
            <w:vAlign w:val="center"/>
          </w:tcPr>
          <w:p w14:paraId="22A53E65" w14:textId="77777777" w:rsidR="004159DF" w:rsidRDefault="00255F65">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2 100</w:t>
            </w:r>
          </w:p>
        </w:tc>
      </w:tr>
      <w:tr w:rsidR="004159DF" w14:paraId="562FABEC" w14:textId="77777777">
        <w:trPr>
          <w:jc w:val="center"/>
        </w:trPr>
        <w:tc>
          <w:tcPr>
            <w:tcW w:w="1671" w:type="pct"/>
            <w:vAlign w:val="center"/>
          </w:tcPr>
          <w:p w14:paraId="0FDB7138" w14:textId="77777777" w:rsidR="004159DF" w:rsidRDefault="00255F65">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钢</w:t>
            </w:r>
            <w:r>
              <w:rPr>
                <w:rFonts w:ascii="Times New Roman" w:eastAsia="楷体" w:hAnsi="Times New Roman" w:cs="Times New Roman"/>
                <w:b/>
                <w:sz w:val="24"/>
                <w:szCs w:val="24"/>
              </w:rPr>
              <w:t>/</w:t>
            </w:r>
            <w:r>
              <w:rPr>
                <w:rFonts w:ascii="Times New Roman" w:eastAsia="楷体" w:hAnsi="Times New Roman" w:cs="Times New Roman"/>
                <w:b/>
                <w:sz w:val="24"/>
                <w:szCs w:val="24"/>
              </w:rPr>
              <w:t>万吨</w:t>
            </w:r>
          </w:p>
        </w:tc>
        <w:tc>
          <w:tcPr>
            <w:tcW w:w="1664" w:type="pct"/>
            <w:vAlign w:val="center"/>
          </w:tcPr>
          <w:p w14:paraId="70933527" w14:textId="77777777" w:rsidR="004159DF" w:rsidRDefault="00255F65">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530</w:t>
            </w:r>
          </w:p>
        </w:tc>
        <w:tc>
          <w:tcPr>
            <w:tcW w:w="1664" w:type="pct"/>
            <w:vAlign w:val="center"/>
          </w:tcPr>
          <w:p w14:paraId="5A6B01C4" w14:textId="77777777" w:rsidR="004159DF" w:rsidRDefault="00255F65">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592</w:t>
            </w:r>
          </w:p>
        </w:tc>
      </w:tr>
      <w:tr w:rsidR="004159DF" w14:paraId="00E4C24D" w14:textId="77777777">
        <w:trPr>
          <w:jc w:val="center"/>
        </w:trPr>
        <w:tc>
          <w:tcPr>
            <w:tcW w:w="1671" w:type="pct"/>
            <w:vAlign w:val="center"/>
          </w:tcPr>
          <w:p w14:paraId="7DE34FE7" w14:textId="77777777" w:rsidR="004159DF" w:rsidRDefault="00255F65">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汽车</w:t>
            </w:r>
            <w:r>
              <w:rPr>
                <w:rFonts w:ascii="Times New Roman" w:eastAsia="楷体" w:hAnsi="Times New Roman" w:cs="Times New Roman"/>
                <w:b/>
                <w:sz w:val="24"/>
                <w:szCs w:val="24"/>
              </w:rPr>
              <w:t>/</w:t>
            </w:r>
            <w:r>
              <w:rPr>
                <w:rFonts w:ascii="Times New Roman" w:eastAsia="楷体" w:hAnsi="Times New Roman" w:cs="Times New Roman"/>
                <w:b/>
                <w:sz w:val="24"/>
                <w:szCs w:val="24"/>
              </w:rPr>
              <w:t>万辆</w:t>
            </w:r>
          </w:p>
        </w:tc>
        <w:tc>
          <w:tcPr>
            <w:tcW w:w="1664" w:type="pct"/>
            <w:vAlign w:val="center"/>
          </w:tcPr>
          <w:p w14:paraId="147D4296" w14:textId="77777777" w:rsidR="004159DF" w:rsidRDefault="00255F65">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color w:val="000000" w:themeColor="text1"/>
                <w:sz w:val="24"/>
                <w:szCs w:val="24"/>
              </w:rPr>
              <w:t>0.0</w:t>
            </w:r>
            <w:r>
              <w:rPr>
                <w:rFonts w:ascii="Times New Roman" w:eastAsia="楷体" w:hAnsi="Times New Roman" w:cs="Times New Roman"/>
                <w:b/>
                <w:sz w:val="24"/>
                <w:szCs w:val="24"/>
              </w:rPr>
              <w:t>7</w:t>
            </w:r>
          </w:p>
        </w:tc>
        <w:tc>
          <w:tcPr>
            <w:tcW w:w="1664" w:type="pct"/>
            <w:vAlign w:val="center"/>
          </w:tcPr>
          <w:p w14:paraId="24703D1A" w14:textId="77777777" w:rsidR="004159DF" w:rsidRDefault="00255F65">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color w:val="000000" w:themeColor="text1"/>
                <w:sz w:val="24"/>
                <w:szCs w:val="24"/>
              </w:rPr>
              <w:t>2.9</w:t>
            </w:r>
            <w:r>
              <w:rPr>
                <w:rFonts w:ascii="Times New Roman" w:eastAsia="楷体" w:hAnsi="Times New Roman" w:cs="Times New Roman"/>
                <w:b/>
                <w:sz w:val="24"/>
                <w:szCs w:val="24"/>
              </w:rPr>
              <w:t>3</w:t>
            </w:r>
          </w:p>
        </w:tc>
      </w:tr>
      <w:tr w:rsidR="004159DF" w14:paraId="5B78956D" w14:textId="77777777">
        <w:trPr>
          <w:jc w:val="center"/>
        </w:trPr>
        <w:tc>
          <w:tcPr>
            <w:tcW w:w="1671" w:type="pct"/>
            <w:vAlign w:val="center"/>
          </w:tcPr>
          <w:p w14:paraId="62FEABC2" w14:textId="77777777" w:rsidR="004159DF" w:rsidRDefault="00255F65">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拖拉机</w:t>
            </w:r>
            <w:r>
              <w:rPr>
                <w:rFonts w:ascii="Times New Roman" w:eastAsia="楷体" w:hAnsi="Times New Roman" w:cs="Times New Roman"/>
                <w:b/>
                <w:sz w:val="24"/>
                <w:szCs w:val="24"/>
              </w:rPr>
              <w:t>/</w:t>
            </w:r>
            <w:r>
              <w:rPr>
                <w:rFonts w:ascii="Times New Roman" w:eastAsia="楷体" w:hAnsi="Times New Roman" w:cs="Times New Roman"/>
                <w:b/>
                <w:sz w:val="24"/>
                <w:szCs w:val="24"/>
              </w:rPr>
              <w:t>万台</w:t>
            </w:r>
          </w:p>
        </w:tc>
        <w:tc>
          <w:tcPr>
            <w:tcW w:w="1664" w:type="pct"/>
            <w:vAlign w:val="center"/>
          </w:tcPr>
          <w:p w14:paraId="5F101CA0" w14:textId="77777777" w:rsidR="004159DF" w:rsidRDefault="00255F65">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color w:val="000000" w:themeColor="text1"/>
                <w:sz w:val="24"/>
                <w:szCs w:val="24"/>
              </w:rPr>
              <w:t>0.1</w:t>
            </w:r>
            <w:r>
              <w:rPr>
                <w:rFonts w:ascii="Times New Roman" w:eastAsia="楷体" w:hAnsi="Times New Roman" w:cs="Times New Roman"/>
                <w:b/>
                <w:sz w:val="24"/>
                <w:szCs w:val="24"/>
              </w:rPr>
              <w:t>3</w:t>
            </w:r>
          </w:p>
        </w:tc>
        <w:tc>
          <w:tcPr>
            <w:tcW w:w="1664" w:type="pct"/>
            <w:vAlign w:val="center"/>
          </w:tcPr>
          <w:p w14:paraId="082701B1" w14:textId="77777777" w:rsidR="004159DF" w:rsidRDefault="00255F65">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color w:val="000000" w:themeColor="text1"/>
                <w:sz w:val="24"/>
                <w:szCs w:val="24"/>
              </w:rPr>
              <w:t>4.8</w:t>
            </w:r>
            <w:r>
              <w:rPr>
                <w:rFonts w:ascii="Times New Roman" w:eastAsia="楷体" w:hAnsi="Times New Roman" w:cs="Times New Roman"/>
                <w:b/>
                <w:sz w:val="24"/>
                <w:szCs w:val="24"/>
              </w:rPr>
              <w:t>9</w:t>
            </w:r>
          </w:p>
        </w:tc>
      </w:tr>
      <w:tr w:rsidR="004159DF" w14:paraId="3F825385" w14:textId="77777777">
        <w:trPr>
          <w:jc w:val="center"/>
        </w:trPr>
        <w:tc>
          <w:tcPr>
            <w:tcW w:w="1671" w:type="pct"/>
            <w:vAlign w:val="center"/>
          </w:tcPr>
          <w:p w14:paraId="3C09644B" w14:textId="77777777" w:rsidR="004159DF" w:rsidRDefault="00255F65">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棉织品</w:t>
            </w:r>
            <w:r>
              <w:rPr>
                <w:rFonts w:ascii="Times New Roman" w:eastAsia="楷体" w:hAnsi="Times New Roman" w:cs="Times New Roman"/>
                <w:b/>
                <w:sz w:val="24"/>
                <w:szCs w:val="24"/>
              </w:rPr>
              <w:t>/</w:t>
            </w:r>
            <w:r>
              <w:rPr>
                <w:rFonts w:ascii="Times New Roman" w:eastAsia="楷体" w:hAnsi="Times New Roman" w:cs="Times New Roman"/>
                <w:b/>
                <w:sz w:val="24"/>
                <w:szCs w:val="24"/>
              </w:rPr>
              <w:t>亿米</w:t>
            </w:r>
          </w:p>
        </w:tc>
        <w:tc>
          <w:tcPr>
            <w:tcW w:w="1664" w:type="pct"/>
            <w:vAlign w:val="center"/>
          </w:tcPr>
          <w:p w14:paraId="4F596816" w14:textId="77777777" w:rsidR="004159DF" w:rsidRDefault="00255F65">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2</w:t>
            </w:r>
            <w:r>
              <w:rPr>
                <w:rFonts w:ascii="Times New Roman" w:eastAsia="楷体" w:hAnsi="Times New Roman" w:cs="Times New Roman"/>
                <w:b/>
                <w:color w:val="000000" w:themeColor="text1"/>
                <w:sz w:val="24"/>
                <w:szCs w:val="24"/>
              </w:rPr>
              <w:t>6.7</w:t>
            </w:r>
            <w:r>
              <w:rPr>
                <w:rFonts w:ascii="Times New Roman" w:eastAsia="楷体" w:hAnsi="Times New Roman" w:cs="Times New Roman"/>
                <w:b/>
                <w:sz w:val="24"/>
                <w:szCs w:val="24"/>
              </w:rPr>
              <w:t>8</w:t>
            </w:r>
          </w:p>
        </w:tc>
        <w:tc>
          <w:tcPr>
            <w:tcW w:w="1664" w:type="pct"/>
            <w:vAlign w:val="center"/>
          </w:tcPr>
          <w:p w14:paraId="33FB01D7" w14:textId="77777777" w:rsidR="004159DF" w:rsidRDefault="00255F65">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2</w:t>
            </w:r>
            <w:r>
              <w:rPr>
                <w:rFonts w:ascii="Times New Roman" w:eastAsia="楷体" w:hAnsi="Times New Roman" w:cs="Times New Roman"/>
                <w:b/>
                <w:color w:val="000000" w:themeColor="text1"/>
                <w:sz w:val="24"/>
                <w:szCs w:val="24"/>
              </w:rPr>
              <w:t>6.9</w:t>
            </w:r>
            <w:r>
              <w:rPr>
                <w:rFonts w:ascii="Times New Roman" w:eastAsia="楷体" w:hAnsi="Times New Roman" w:cs="Times New Roman"/>
                <w:b/>
                <w:sz w:val="24"/>
                <w:szCs w:val="24"/>
              </w:rPr>
              <w:t>4</w:t>
            </w:r>
          </w:p>
        </w:tc>
      </w:tr>
      <w:tr w:rsidR="004159DF" w14:paraId="01C05738" w14:textId="77777777">
        <w:trPr>
          <w:jc w:val="center"/>
        </w:trPr>
        <w:tc>
          <w:tcPr>
            <w:tcW w:w="1671" w:type="pct"/>
            <w:vAlign w:val="center"/>
          </w:tcPr>
          <w:p w14:paraId="05CAFAEC" w14:textId="77777777" w:rsidR="004159DF" w:rsidRDefault="00255F65">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粮食</w:t>
            </w:r>
            <w:r>
              <w:rPr>
                <w:rFonts w:ascii="Times New Roman" w:eastAsia="楷体" w:hAnsi="Times New Roman" w:cs="Times New Roman"/>
                <w:b/>
                <w:sz w:val="24"/>
                <w:szCs w:val="24"/>
              </w:rPr>
              <w:t>/</w:t>
            </w:r>
            <w:r>
              <w:rPr>
                <w:rFonts w:ascii="Times New Roman" w:eastAsia="楷体" w:hAnsi="Times New Roman" w:cs="Times New Roman"/>
                <w:b/>
                <w:sz w:val="24"/>
                <w:szCs w:val="24"/>
              </w:rPr>
              <w:t>万吨</w:t>
            </w:r>
          </w:p>
        </w:tc>
        <w:tc>
          <w:tcPr>
            <w:tcW w:w="1664" w:type="pct"/>
            <w:vAlign w:val="center"/>
          </w:tcPr>
          <w:p w14:paraId="5708EEE6" w14:textId="77777777" w:rsidR="004159DF" w:rsidRDefault="00255F65">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12 330</w:t>
            </w:r>
          </w:p>
        </w:tc>
        <w:tc>
          <w:tcPr>
            <w:tcW w:w="1664" w:type="pct"/>
            <w:vAlign w:val="center"/>
          </w:tcPr>
          <w:p w14:paraId="0CC1CC1E" w14:textId="77777777" w:rsidR="004159DF" w:rsidRDefault="00255F65">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11 140</w:t>
            </w:r>
          </w:p>
        </w:tc>
      </w:tr>
    </w:tbl>
    <w:p w14:paraId="4ADEBB49" w14:textId="77777777" w:rsidR="004159DF" w:rsidRDefault="00255F65">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黑体" w:hAnsi="Times New Roman" w:cs="Times New Roman"/>
          <w:b/>
          <w:sz w:val="24"/>
          <w:szCs w:val="24"/>
        </w:rPr>
        <w:t>材料二</w:t>
      </w:r>
      <w:r>
        <w:rPr>
          <w:rFonts w:ascii="Times New Roman" w:eastAsia="楷体" w:hAnsi="Times New Roman" w:cs="Times New Roman"/>
          <w:b/>
          <w:sz w:val="24"/>
          <w:szCs w:val="24"/>
        </w:rPr>
        <w:t xml:space="preserve">　第二次世界大战后，东欧社会主义国家大多效仿苏联计划经济模式。</w:t>
      </w:r>
      <w:r>
        <w:rPr>
          <w:rFonts w:ascii="Times New Roman" w:eastAsia="楷体" w:hAnsi="Times New Roman" w:cs="Times New Roman"/>
          <w:b/>
          <w:sz w:val="24"/>
          <w:szCs w:val="24"/>
        </w:rPr>
        <w:t>20</w:t>
      </w:r>
      <w:r>
        <w:rPr>
          <w:rFonts w:ascii="Times New Roman" w:eastAsia="楷体" w:hAnsi="Times New Roman" w:cs="Times New Roman"/>
          <w:b/>
          <w:sz w:val="24"/>
          <w:szCs w:val="24"/>
        </w:rPr>
        <w:t>世纪</w:t>
      </w:r>
      <w:r>
        <w:rPr>
          <w:rFonts w:ascii="Times New Roman" w:eastAsia="楷体" w:hAnsi="Times New Roman" w:cs="Times New Roman"/>
          <w:b/>
          <w:sz w:val="24"/>
          <w:szCs w:val="24"/>
        </w:rPr>
        <w:t>50</w:t>
      </w:r>
      <w:r>
        <w:rPr>
          <w:rFonts w:ascii="Times New Roman" w:eastAsia="楷体" w:hAnsi="Times New Roman" w:cs="Times New Roman"/>
          <w:b/>
          <w:sz w:val="24"/>
          <w:szCs w:val="24"/>
        </w:rPr>
        <w:t>年代之后，东欧各国相继进行改革，但改革力度明显不足且趋于保守，捷克斯洛伐克的改革甚至被苏联扼杀。</w:t>
      </w:r>
    </w:p>
    <w:p w14:paraId="5DC3C559" w14:textId="77777777" w:rsidR="004159DF" w:rsidRDefault="00255F65">
      <w:pPr>
        <w:pStyle w:val="a3"/>
        <w:tabs>
          <w:tab w:val="left" w:pos="4200"/>
        </w:tabs>
        <w:spacing w:line="360" w:lineRule="auto"/>
        <w:ind w:firstLineChars="200" w:firstLine="482"/>
        <w:rPr>
          <w:rFonts w:ascii="Times New Roman" w:eastAsia="楷体" w:hAnsi="Times New Roman" w:cs="Times New Roman"/>
          <w:b/>
          <w:sz w:val="24"/>
          <w:szCs w:val="24"/>
        </w:rPr>
      </w:pPr>
      <w:r>
        <w:rPr>
          <w:rFonts w:ascii="Times New Roman" w:eastAsia="楷体" w:hAnsi="Times New Roman" w:cs="Times New Roman"/>
          <w:b/>
          <w:sz w:val="24"/>
          <w:szCs w:val="24"/>
        </w:rPr>
        <w:t>20</w:t>
      </w:r>
      <w:r>
        <w:rPr>
          <w:rFonts w:ascii="Times New Roman" w:eastAsia="楷体" w:hAnsi="Times New Roman" w:cs="Times New Roman"/>
          <w:b/>
          <w:sz w:val="24"/>
          <w:szCs w:val="24"/>
        </w:rPr>
        <w:t>世纪</w:t>
      </w:r>
      <w:r>
        <w:rPr>
          <w:rFonts w:ascii="Times New Roman" w:eastAsia="楷体" w:hAnsi="Times New Roman" w:cs="Times New Roman"/>
          <w:b/>
          <w:sz w:val="24"/>
          <w:szCs w:val="24"/>
        </w:rPr>
        <w:t>70</w:t>
      </w:r>
      <w:r>
        <w:rPr>
          <w:rFonts w:ascii="Times New Roman" w:eastAsia="楷体" w:hAnsi="Times New Roman" w:cs="Times New Roman"/>
          <w:b/>
          <w:sz w:val="24"/>
          <w:szCs w:val="24"/>
        </w:rPr>
        <w:t>年代，石油危机推高了油价，再加上东亚和拉美新兴经济体的竞争，对东欧经济来说不啻雪上加霜。在此情况之下，东欧各国为推动经济增长纷纷举借外债，结果经济恶化趋势不改，债务负担却越来越重。进入</w:t>
      </w:r>
      <w:r>
        <w:rPr>
          <w:rFonts w:ascii="Times New Roman" w:eastAsia="楷体" w:hAnsi="Times New Roman" w:cs="Times New Roman"/>
          <w:b/>
          <w:sz w:val="24"/>
          <w:szCs w:val="24"/>
        </w:rPr>
        <w:t>20</w:t>
      </w:r>
      <w:r>
        <w:rPr>
          <w:rFonts w:ascii="Times New Roman" w:eastAsia="楷体" w:hAnsi="Times New Roman" w:cs="Times New Roman"/>
          <w:b/>
          <w:sz w:val="24"/>
          <w:szCs w:val="24"/>
        </w:rPr>
        <w:t>世纪</w:t>
      </w:r>
      <w:r>
        <w:rPr>
          <w:rFonts w:ascii="Times New Roman" w:eastAsia="楷体" w:hAnsi="Times New Roman" w:cs="Times New Roman"/>
          <w:b/>
          <w:sz w:val="24"/>
          <w:szCs w:val="24"/>
        </w:rPr>
        <w:t>80</w:t>
      </w:r>
      <w:r>
        <w:rPr>
          <w:rFonts w:ascii="Times New Roman" w:eastAsia="楷体" w:hAnsi="Times New Roman" w:cs="Times New Roman"/>
          <w:b/>
          <w:sz w:val="24"/>
          <w:szCs w:val="24"/>
        </w:rPr>
        <w:t>年代，东欧经济陷入严重危机。</w:t>
      </w:r>
    </w:p>
    <w:p w14:paraId="3A76D268" w14:textId="77777777" w:rsidR="004159DF" w:rsidRDefault="00255F65">
      <w:pPr>
        <w:pStyle w:val="a3"/>
        <w:tabs>
          <w:tab w:val="left" w:pos="4200"/>
        </w:tabs>
        <w:snapToGrid w:val="0"/>
        <w:spacing w:line="360" w:lineRule="auto"/>
        <w:jc w:val="right"/>
        <w:rPr>
          <w:rFonts w:ascii="Times New Roman" w:eastAsia="仿宋" w:hAnsi="Times New Roman" w:cs="Times New Roman"/>
          <w:b/>
          <w:sz w:val="24"/>
          <w:szCs w:val="24"/>
        </w:rPr>
      </w:pPr>
      <w:r>
        <w:rPr>
          <w:rFonts w:ascii="Times New Roman" w:eastAsia="仿宋" w:hAnsi="Times New Roman" w:cs="Times New Roman"/>
          <w:b/>
          <w:sz w:val="24"/>
          <w:szCs w:val="24"/>
        </w:rPr>
        <w:t>——</w:t>
      </w:r>
      <w:r>
        <w:rPr>
          <w:rFonts w:ascii="Times New Roman" w:eastAsia="仿宋" w:hAnsi="Times New Roman" w:cs="Times New Roman"/>
          <w:b/>
          <w:sz w:val="24"/>
          <w:szCs w:val="24"/>
        </w:rPr>
        <w:t>摘编</w:t>
      </w:r>
      <w:r>
        <w:rPr>
          <w:rFonts w:ascii="Times New Roman" w:eastAsia="仿宋" w:hAnsi="Times New Roman" w:cs="Times New Roman" w:hint="eastAsia"/>
          <w:b/>
          <w:sz w:val="24"/>
          <w:szCs w:val="24"/>
        </w:rPr>
        <w:t>自郭洁</w:t>
      </w:r>
      <w:proofErr w:type="gramStart"/>
      <w:r>
        <w:rPr>
          <w:rFonts w:ascii="Times New Roman" w:eastAsia="仿宋" w:hAnsi="Times New Roman" w:cs="Times New Roman" w:hint="eastAsia"/>
          <w:b/>
          <w:sz w:val="24"/>
          <w:szCs w:val="24"/>
        </w:rPr>
        <w:t>《</w:t>
      </w:r>
      <w:proofErr w:type="gramEnd"/>
      <w:r>
        <w:rPr>
          <w:rFonts w:ascii="Times New Roman" w:eastAsia="仿宋" w:hAnsi="Times New Roman" w:cs="Times New Roman" w:hint="eastAsia"/>
          <w:b/>
          <w:sz w:val="24"/>
          <w:szCs w:val="24"/>
        </w:rPr>
        <w:t>东欧社会主义的最后十年</w:t>
      </w:r>
    </w:p>
    <w:p w14:paraId="7B72A8E8" w14:textId="77777777" w:rsidR="004159DF" w:rsidRDefault="00255F65">
      <w:pPr>
        <w:pStyle w:val="a3"/>
        <w:tabs>
          <w:tab w:val="left" w:pos="4200"/>
        </w:tabs>
        <w:snapToGrid w:val="0"/>
        <w:spacing w:line="360" w:lineRule="auto"/>
        <w:jc w:val="right"/>
        <w:rPr>
          <w:rFonts w:ascii="Times New Roman" w:hAnsi="Times New Roman" w:cs="Times New Roman"/>
          <w:b/>
          <w:sz w:val="24"/>
          <w:szCs w:val="24"/>
        </w:rPr>
      </w:pPr>
      <w:r>
        <w:rPr>
          <w:rFonts w:ascii="Times New Roman" w:eastAsia="仿宋" w:hAnsi="Times New Roman" w:cs="Times New Roman"/>
          <w:b/>
          <w:sz w:val="24"/>
          <w:szCs w:val="24"/>
        </w:rPr>
        <w:t>——</w:t>
      </w:r>
      <w:r>
        <w:rPr>
          <w:rFonts w:ascii="Times New Roman" w:eastAsia="仿宋" w:hAnsi="Times New Roman" w:cs="Times New Roman"/>
          <w:b/>
          <w:sz w:val="24"/>
          <w:szCs w:val="24"/>
        </w:rPr>
        <w:t>二十年后的回顾与反思》</w:t>
      </w:r>
    </w:p>
    <w:p w14:paraId="78C6D745" w14:textId="6CF5889D" w:rsidR="004159DF" w:rsidRDefault="00255F65">
      <w:pPr>
        <w:pStyle w:val="a3"/>
        <w:tabs>
          <w:tab w:val="left" w:pos="4200"/>
        </w:tabs>
        <w:snapToGrid w:val="0"/>
        <w:spacing w:line="360" w:lineRule="auto"/>
        <w:rPr>
          <w:rFonts w:ascii="Times New Roman" w:hAnsi="Times New Roman" w:cs="Times New Roman" w:hint="eastAsia"/>
          <w:b/>
          <w:sz w:val="24"/>
          <w:szCs w:val="24"/>
        </w:rPr>
      </w:pPr>
      <w:r>
        <w:rPr>
          <w:rFonts w:ascii="Times New Roman" w:hAnsi="Times New Roman" w:cs="Times New Roman"/>
          <w:b/>
          <w:sz w:val="24"/>
          <w:szCs w:val="24"/>
        </w:rPr>
        <w:t>(1)</w:t>
      </w:r>
      <w:r>
        <w:rPr>
          <w:rFonts w:ascii="Times New Roman" w:hAnsi="Times New Roman" w:cs="Times New Roman"/>
          <w:b/>
          <w:sz w:val="24"/>
          <w:szCs w:val="24"/>
        </w:rPr>
        <w:t>根据材料一并结合所学知识，概括</w:t>
      </w:r>
      <w:r>
        <w:rPr>
          <w:rFonts w:hAnsi="宋体" w:cs="Times New Roman"/>
          <w:b/>
          <w:sz w:val="24"/>
          <w:szCs w:val="24"/>
        </w:rPr>
        <w:t>“</w:t>
      </w:r>
      <w:r>
        <w:rPr>
          <w:rFonts w:ascii="Times New Roman" w:hAnsi="Times New Roman" w:cs="Times New Roman"/>
          <w:b/>
          <w:sz w:val="24"/>
          <w:szCs w:val="24"/>
        </w:rPr>
        <w:t>一五</w:t>
      </w:r>
      <w:r>
        <w:rPr>
          <w:rFonts w:hAnsi="宋体" w:cs="Times New Roman"/>
          <w:b/>
          <w:sz w:val="24"/>
          <w:szCs w:val="24"/>
        </w:rPr>
        <w:t>”</w:t>
      </w:r>
      <w:r>
        <w:rPr>
          <w:rFonts w:ascii="Times New Roman" w:hAnsi="Times New Roman" w:cs="Times New Roman"/>
          <w:b/>
          <w:sz w:val="24"/>
          <w:szCs w:val="24"/>
        </w:rPr>
        <w:t>计划时期苏联经济发展的特点及积极作用。</w:t>
      </w:r>
    </w:p>
    <w:p w14:paraId="7F3D702B" w14:textId="6744F9AE" w:rsidR="004159DF" w:rsidRDefault="00255F65">
      <w:pPr>
        <w:pStyle w:val="a3"/>
        <w:tabs>
          <w:tab w:val="left" w:pos="4200"/>
        </w:tabs>
        <w:snapToGrid w:val="0"/>
        <w:spacing w:line="360" w:lineRule="auto"/>
        <w:rPr>
          <w:rFonts w:ascii="Times New Roman" w:hAnsi="Times New Roman" w:cs="Times New Roman" w:hint="eastAsia"/>
          <w:b/>
          <w:sz w:val="24"/>
          <w:szCs w:val="24"/>
        </w:rPr>
      </w:pPr>
      <w:r>
        <w:rPr>
          <w:rFonts w:ascii="Times New Roman" w:hAnsi="Times New Roman" w:cs="Times New Roman"/>
          <w:b/>
          <w:sz w:val="24"/>
          <w:szCs w:val="24"/>
        </w:rPr>
        <w:t>(2)</w:t>
      </w:r>
      <w:r>
        <w:rPr>
          <w:rFonts w:ascii="Times New Roman" w:hAnsi="Times New Roman" w:cs="Times New Roman"/>
          <w:b/>
          <w:sz w:val="24"/>
          <w:szCs w:val="24"/>
        </w:rPr>
        <w:t>根据</w:t>
      </w:r>
      <w:proofErr w:type="gramStart"/>
      <w:r>
        <w:rPr>
          <w:rFonts w:ascii="Times New Roman" w:hAnsi="Times New Roman" w:cs="Times New Roman"/>
          <w:b/>
          <w:sz w:val="24"/>
          <w:szCs w:val="24"/>
        </w:rPr>
        <w:t>材料二并结合</w:t>
      </w:r>
      <w:proofErr w:type="gramEnd"/>
      <w:r>
        <w:rPr>
          <w:rFonts w:ascii="Times New Roman" w:hAnsi="Times New Roman" w:cs="Times New Roman"/>
          <w:b/>
          <w:sz w:val="24"/>
          <w:szCs w:val="24"/>
        </w:rPr>
        <w:t>所学知识，指出东欧经济在</w:t>
      </w:r>
      <w:r>
        <w:rPr>
          <w:rFonts w:ascii="Times New Roman" w:hAnsi="Times New Roman" w:cs="Times New Roman"/>
          <w:b/>
          <w:sz w:val="24"/>
          <w:szCs w:val="24"/>
        </w:rPr>
        <w:t>20</w:t>
      </w:r>
      <w:r>
        <w:rPr>
          <w:rFonts w:ascii="Times New Roman" w:hAnsi="Times New Roman" w:cs="Times New Roman"/>
          <w:b/>
          <w:sz w:val="24"/>
          <w:szCs w:val="24"/>
        </w:rPr>
        <w:t>世纪</w:t>
      </w:r>
      <w:r>
        <w:rPr>
          <w:rFonts w:ascii="Times New Roman" w:hAnsi="Times New Roman" w:cs="Times New Roman"/>
          <w:b/>
          <w:sz w:val="24"/>
          <w:szCs w:val="24"/>
        </w:rPr>
        <w:t>80</w:t>
      </w:r>
      <w:r>
        <w:rPr>
          <w:rFonts w:ascii="Times New Roman" w:hAnsi="Times New Roman" w:cs="Times New Roman"/>
          <w:b/>
          <w:sz w:val="24"/>
          <w:szCs w:val="24"/>
        </w:rPr>
        <w:t>年代陷入危机的原因。</w:t>
      </w:r>
    </w:p>
    <w:p w14:paraId="7305166E"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eastAsia="黑体" w:hAnsi="Times New Roman" w:cs="Times New Roman"/>
          <w:b/>
          <w:sz w:val="24"/>
          <w:szCs w:val="24"/>
        </w:rPr>
        <w:t>答案：</w:t>
      </w:r>
      <w:r>
        <w:rPr>
          <w:rFonts w:ascii="Times New Roman" w:hAnsi="Times New Roman" w:cs="Times New Roman"/>
          <w:b/>
          <w:sz w:val="24"/>
          <w:szCs w:val="24"/>
        </w:rPr>
        <w:t>(1)</w:t>
      </w:r>
      <w:r>
        <w:rPr>
          <w:rFonts w:ascii="Times New Roman" w:hAnsi="Times New Roman" w:cs="Times New Roman"/>
          <w:b/>
          <w:sz w:val="24"/>
          <w:szCs w:val="24"/>
        </w:rPr>
        <w:t>特点：经济增长迅速；优先发展重工业；产业发展不均衡；实行计划经济体制。</w:t>
      </w:r>
    </w:p>
    <w:p w14:paraId="253A810F"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积极作用：有利于苏联工业化的实现；为反法西斯战争的胜利奠定了物质基础。</w:t>
      </w:r>
    </w:p>
    <w:p w14:paraId="5075E31B" w14:textId="77777777" w:rsidR="004159DF" w:rsidRDefault="00255F65">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(2)</w:t>
      </w:r>
      <w:r>
        <w:rPr>
          <w:rFonts w:ascii="Times New Roman" w:hAnsi="Times New Roman" w:cs="Times New Roman"/>
          <w:b/>
          <w:sz w:val="24"/>
          <w:szCs w:val="24"/>
        </w:rPr>
        <w:t>原因：照搬苏联模式，体制僵化；改革力度不足；国际经济环境的变化</w:t>
      </w:r>
      <w:r>
        <w:rPr>
          <w:rFonts w:ascii="Times New Roman" w:hAnsi="Times New Roman" w:cs="Times New Roman" w:hint="eastAsia"/>
          <w:b/>
          <w:sz w:val="24"/>
          <w:szCs w:val="24"/>
        </w:rPr>
        <w:t>；错误的经济政策。</w:t>
      </w:r>
    </w:p>
    <w:p w14:paraId="559667A9" w14:textId="77777777" w:rsidR="004159DF" w:rsidRDefault="004159DF"/>
    <w:p w14:paraId="0613AAF8" w14:textId="77777777" w:rsidR="004159DF" w:rsidRDefault="004159DF">
      <w:pPr>
        <w:tabs>
          <w:tab w:val="left" w:pos="2701"/>
        </w:tabs>
        <w:jc w:val="left"/>
      </w:pPr>
    </w:p>
    <w:sectPr w:rsidR="004159DF">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B9E29" w14:textId="77777777" w:rsidR="00255F65" w:rsidRDefault="00255F65">
      <w:r>
        <w:separator/>
      </w:r>
    </w:p>
  </w:endnote>
  <w:endnote w:type="continuationSeparator" w:id="0">
    <w:p w14:paraId="75EE0B8E" w14:textId="77777777" w:rsidR="00255F65" w:rsidRDefault="00255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59879"/>
    </w:sdtPr>
    <w:sdtEndPr/>
    <w:sdtContent>
      <w:sdt>
        <w:sdtPr>
          <w:id w:val="-1669238322"/>
        </w:sdtPr>
        <w:sdtEndPr/>
        <w:sdtContent>
          <w:p w14:paraId="78A0C1DE" w14:textId="77777777" w:rsidR="004159DF" w:rsidRDefault="00255F65">
            <w:pPr>
              <w:pStyle w:val="a7"/>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13</w:t>
            </w:r>
            <w:r>
              <w:rPr>
                <w:b/>
                <w:bCs/>
                <w:sz w:val="24"/>
                <w:szCs w:val="24"/>
              </w:rPr>
              <w:fldChar w:fldCharType="end"/>
            </w:r>
          </w:p>
        </w:sdtContent>
      </w:sdt>
    </w:sdtContent>
  </w:sdt>
  <w:p w14:paraId="4A3A6C7E" w14:textId="77777777" w:rsidR="004159DF" w:rsidRDefault="004159D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6BA15" w14:textId="77777777" w:rsidR="00255F65" w:rsidRDefault="00255F65">
      <w:r>
        <w:separator/>
      </w:r>
    </w:p>
  </w:footnote>
  <w:footnote w:type="continuationSeparator" w:id="0">
    <w:p w14:paraId="3C363C44" w14:textId="77777777" w:rsidR="00255F65" w:rsidRDefault="00255F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2C67"/>
    <w:rsid w:val="00126B8F"/>
    <w:rsid w:val="001F501C"/>
    <w:rsid w:val="00235448"/>
    <w:rsid w:val="00255F65"/>
    <w:rsid w:val="002C2C67"/>
    <w:rsid w:val="004159DF"/>
    <w:rsid w:val="005A5D31"/>
    <w:rsid w:val="00635CE3"/>
    <w:rsid w:val="0071194D"/>
    <w:rsid w:val="007F17FB"/>
    <w:rsid w:val="00840D57"/>
    <w:rsid w:val="00921DB6"/>
    <w:rsid w:val="00932F19"/>
    <w:rsid w:val="00C71226"/>
    <w:rsid w:val="00CA7731"/>
    <w:rsid w:val="00D73DE4"/>
    <w:rsid w:val="00D86A20"/>
    <w:rsid w:val="00E61E40"/>
    <w:rsid w:val="00F1235A"/>
    <w:rsid w:val="00F308D1"/>
    <w:rsid w:val="082076B7"/>
    <w:rsid w:val="3797245A"/>
    <w:rsid w:val="779275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0AE47"/>
  <w15:docId w15:val="{77600B1E-8B0F-4E2F-B823-366E8FF95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qFormat/>
    <w:rPr>
      <w:rFonts w:ascii="宋体" w:eastAsia="宋体" w:hAnsi="Courier New" w:cs="Courier New"/>
      <w:szCs w:val="21"/>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20">
    <w:name w:val="标题 2 字符"/>
    <w:basedOn w:val="a0"/>
    <w:link w:val="2"/>
    <w:uiPriority w:val="9"/>
    <w:semiHidden/>
    <w:rPr>
      <w:rFonts w:asciiTheme="majorHAnsi" w:eastAsiaTheme="majorEastAsia" w:hAnsiTheme="majorHAnsi" w:cstheme="majorBidi"/>
      <w:b/>
      <w:bCs/>
      <w:sz w:val="32"/>
      <w:szCs w:val="32"/>
    </w:rPr>
  </w:style>
  <w:style w:type="character" w:customStyle="1" w:styleId="a4">
    <w:name w:val="纯文本 字符"/>
    <w:basedOn w:val="a0"/>
    <w:link w:val="a3"/>
    <w:uiPriority w:val="99"/>
    <w:qFormat/>
    <w:rPr>
      <w:rFonts w:ascii="宋体" w:eastAsia="宋体" w:hAnsi="Courier New" w:cs="Courier New"/>
      <w:szCs w:val="21"/>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image" Target="../25-26%252520&#22235;&#24029;&#28857;&#37329;&#35757;&#32451;%252520&#21382;&#21490;&#20154;&#25945;&#24517;&#20462;%252520&#20013;&#22806;&#21382;&#21490;&#32434;&#35201;%252520&#19979;%252520&#25945;&#24072;&#29992;&#20070;/&#20013;&#22806;&#21382;&#21490;%252520&#32434;&#35201;%252520&#19979;&#65288;&#25945;&#29992;&#65289;&#22235;&#24029;&#28857;&#37329;&#35757;&#32451;/LS24.TIF"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25-26%252520&#22235;&#24029;&#28857;&#37329;&#35757;&#32451;%252520&#21382;&#21490;&#20154;&#25945;&#24517;&#20462;%252520&#20013;&#22806;&#21382;&#21490;&#32434;&#35201;%252520&#19979;%252520&#25945;&#24072;&#29992;&#20070;/&#20013;&#22806;&#21382;&#21490;%252520&#32434;&#35201;%252520&#19979;&#65288;&#25945;&#29992;&#65289;&#22235;&#24029;&#28857;&#37329;&#35757;&#32451;/LS25.TI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1372</Words>
  <Characters>7822</Characters>
  <Application>Microsoft Office Word</Application>
  <DocSecurity>0</DocSecurity>
  <Lines>65</Lines>
  <Paragraphs>18</Paragraphs>
  <ScaleCrop>false</ScaleCrop>
  <Company>微软中国</Company>
  <LinksUpToDate>false</LinksUpToDate>
  <CharactersWithSpaces>9176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星炽 朱</cp:lastModifiedBy>
  <cp:revision>12</cp:revision>
  <dcterms:created xsi:type="dcterms:W3CDTF">2025-09-03T15:22:00Z</dcterms:created>
  <dcterms:modified xsi:type="dcterms:W3CDTF">2026-03-09T10:30:00Z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eyJoZGlkIjoiNTg3YzBmZDk2MTRhYzFmNTZhOGJmYjY3YWYxOTIzMTYiLCJ1c2VySWQiOiIyNjcwNzY0OTQifQ==</vt:lpwstr>
  </property>
  <property fmtid="{D5CDD505-2E9C-101B-9397-08002B2CF9AE}" pid="3" name="KSOProductBuildVer">
    <vt:lpwstr>2052-12.1.0.23542</vt:lpwstr>
  </property>
  <property fmtid="{D5CDD505-2E9C-101B-9397-08002B2CF9AE}" pid="4" name="ICV">
    <vt:lpwstr>80E2B2C174014E8084E52EB0948B1378_12</vt:lpwstr>
  </property>
</Properties>
</file>